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90216" w14:textId="5CA2F179" w:rsidR="00164C9E" w:rsidRPr="00164C9E" w:rsidRDefault="00164C9E" w:rsidP="00164C9E">
      <w:pPr>
        <w:adjustRightInd w:val="0"/>
        <w:snapToGrid w:val="0"/>
        <w:spacing w:line="520" w:lineRule="exact"/>
        <w:jc w:val="center"/>
        <w:rPr>
          <w:rFonts w:ascii="仿宋" w:eastAsia="仿宋" w:hAnsi="仿宋"/>
          <w:b/>
          <w:bCs/>
          <w:sz w:val="32"/>
          <w:szCs w:val="32"/>
        </w:rPr>
      </w:pPr>
      <w:r w:rsidRPr="00164C9E">
        <w:rPr>
          <w:rFonts w:ascii="仿宋" w:eastAsia="仿宋" w:hAnsi="仿宋" w:hint="eastAsia"/>
          <w:b/>
          <w:bCs/>
          <w:sz w:val="32"/>
          <w:szCs w:val="32"/>
        </w:rPr>
        <w:t>教育部社科司关于</w:t>
      </w:r>
      <w:r w:rsidRPr="00164C9E">
        <w:rPr>
          <w:rFonts w:ascii="仿宋" w:eastAsia="仿宋" w:hAnsi="仿宋"/>
          <w:b/>
          <w:bCs/>
          <w:sz w:val="32"/>
          <w:szCs w:val="32"/>
        </w:rPr>
        <w:t>2022年度教育部人文社会科学研究专项任务项目（高校辅导员研究）申报工作的通知</w:t>
      </w:r>
    </w:p>
    <w:p w14:paraId="72168D70" w14:textId="2A2A9F2F" w:rsidR="00164C9E" w:rsidRPr="00164C9E" w:rsidRDefault="00164C9E" w:rsidP="00164C9E">
      <w:pPr>
        <w:adjustRightInd w:val="0"/>
        <w:snapToGrid w:val="0"/>
        <w:spacing w:line="520" w:lineRule="exact"/>
        <w:jc w:val="center"/>
        <w:rPr>
          <w:rFonts w:ascii="仿宋" w:eastAsia="仿宋" w:hAnsi="仿宋" w:hint="eastAsia"/>
          <w:b/>
          <w:bCs/>
          <w:sz w:val="32"/>
          <w:szCs w:val="32"/>
        </w:rPr>
      </w:pPr>
      <w:r w:rsidRPr="00164C9E">
        <w:rPr>
          <w:rFonts w:ascii="仿宋" w:eastAsia="仿宋" w:hAnsi="仿宋" w:hint="eastAsia"/>
          <w:b/>
          <w:bCs/>
          <w:sz w:val="32"/>
          <w:szCs w:val="32"/>
        </w:rPr>
        <w:t>教</w:t>
      </w:r>
      <w:proofErr w:type="gramStart"/>
      <w:r w:rsidRPr="00164C9E">
        <w:rPr>
          <w:rFonts w:ascii="仿宋" w:eastAsia="仿宋" w:hAnsi="仿宋" w:hint="eastAsia"/>
          <w:b/>
          <w:bCs/>
          <w:sz w:val="32"/>
          <w:szCs w:val="32"/>
        </w:rPr>
        <w:t>社科司函〔</w:t>
      </w:r>
      <w:r w:rsidRPr="00164C9E">
        <w:rPr>
          <w:rFonts w:ascii="仿宋" w:eastAsia="仿宋" w:hAnsi="仿宋"/>
          <w:b/>
          <w:bCs/>
          <w:sz w:val="32"/>
          <w:szCs w:val="32"/>
        </w:rPr>
        <w:t>2022〕</w:t>
      </w:r>
      <w:proofErr w:type="gramEnd"/>
      <w:r w:rsidRPr="00164C9E">
        <w:rPr>
          <w:rFonts w:ascii="仿宋" w:eastAsia="仿宋" w:hAnsi="仿宋"/>
          <w:b/>
          <w:bCs/>
          <w:sz w:val="32"/>
          <w:szCs w:val="32"/>
        </w:rPr>
        <w:t>13号</w:t>
      </w:r>
    </w:p>
    <w:p w14:paraId="174C4C56" w14:textId="030BC3F3"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各省、自治区、直辖市教育厅（教委），新疆生产建设兵团教育局，有关部门（单位）教育司（局），部属各高等学校、部省合建各高等学校：</w:t>
      </w:r>
    </w:p>
    <w:p w14:paraId="125F92A8" w14:textId="1530A24F"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为做好</w:t>
      </w:r>
      <w:r w:rsidRPr="00164C9E">
        <w:rPr>
          <w:rFonts w:ascii="仿宋" w:eastAsia="仿宋" w:hAnsi="仿宋"/>
          <w:sz w:val="30"/>
          <w:szCs w:val="30"/>
        </w:rPr>
        <w:t>2022年度教育部人文社会科学研究专项任务项目（高校辅导员研究）的申报工作，现将有关事项通知如下：</w:t>
      </w:r>
    </w:p>
    <w:p w14:paraId="0368F2B6" w14:textId="17619227"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一、指导思想</w:t>
      </w:r>
    </w:p>
    <w:p w14:paraId="1B36AC58" w14:textId="6A2B3A1E"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坚持以习近平新时代中国特色社会主义思想为指导，全面贯彻落</w:t>
      </w:r>
      <w:proofErr w:type="gramStart"/>
      <w:r w:rsidRPr="00164C9E">
        <w:rPr>
          <w:rFonts w:ascii="仿宋" w:eastAsia="仿宋" w:hAnsi="仿宋" w:hint="eastAsia"/>
          <w:sz w:val="30"/>
          <w:szCs w:val="30"/>
        </w:rPr>
        <w:t>实习近</w:t>
      </w:r>
      <w:proofErr w:type="gramEnd"/>
      <w:r w:rsidRPr="00164C9E">
        <w:rPr>
          <w:rFonts w:ascii="仿宋" w:eastAsia="仿宋" w:hAnsi="仿宋" w:hint="eastAsia"/>
          <w:sz w:val="30"/>
          <w:szCs w:val="30"/>
        </w:rPr>
        <w:t>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14:paraId="5DB840B3" w14:textId="4D9F0FBA"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二、申报内容</w:t>
      </w:r>
    </w:p>
    <w:p w14:paraId="3C9069B6" w14:textId="2FCC59D5"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1.本专项任务项目申报需根据课题指南（见附件）的重</w:t>
      </w:r>
    </w:p>
    <w:p w14:paraId="70C1B711" w14:textId="42ED9726"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点研究方向申报，也可在符合课题指南前提下，结合实际认真凝练、自拟题目，并在课题名称后用括号注明所依托重点研究方向的序号。研究课题名称应表述规范、准确、简洁。</w:t>
      </w:r>
    </w:p>
    <w:p w14:paraId="516FA092" w14:textId="28C905BB"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2.项目类别及资助额度：高校辅导员研究专项课题原则上每项资助2万元，研究周期为2年。</w:t>
      </w:r>
    </w:p>
    <w:p w14:paraId="5A51C2B5" w14:textId="15318BB3"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三、申报条件</w:t>
      </w:r>
    </w:p>
    <w:p w14:paraId="6EBF20B8" w14:textId="477CAE25"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1.本专项任务项目实行限额申报，每所高校限报2项。</w:t>
      </w:r>
    </w:p>
    <w:p w14:paraId="6DE0BE95" w14:textId="5AA3583B"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2.本专项任务项目限高校专职辅导员申报（指在院系一线从</w:t>
      </w:r>
      <w:r w:rsidRPr="00164C9E">
        <w:rPr>
          <w:rFonts w:ascii="仿宋" w:eastAsia="仿宋" w:hAnsi="仿宋"/>
          <w:sz w:val="30"/>
          <w:szCs w:val="30"/>
        </w:rPr>
        <w:lastRenderedPageBreak/>
        <w:t>事大学生思想政治教育工作的在编在岗人员，包括院系级党组织副书记、学工组长、团总支书记、学工干部等）。</w:t>
      </w:r>
    </w:p>
    <w:p w14:paraId="2867691C" w14:textId="2E890C23"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3.申请者必须能够实际从事研究工作并真正承担和负责组织项目的实施；每个申请者限报1项，所列课题组成员必须征得本人同意并签字，否则视为违规申报。</w:t>
      </w:r>
    </w:p>
    <w:p w14:paraId="5CE8DDDC" w14:textId="4301939F"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4.有以下情况之一者不得申报本次项目：</w:t>
      </w:r>
    </w:p>
    <w:p w14:paraId="0C62B385" w14:textId="15B7B0AD"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1）在</w:t>
      </w:r>
      <w:proofErr w:type="gramStart"/>
      <w:r w:rsidRPr="00164C9E">
        <w:rPr>
          <w:rFonts w:ascii="仿宋" w:eastAsia="仿宋" w:hAnsi="仿宋"/>
          <w:sz w:val="30"/>
          <w:szCs w:val="30"/>
        </w:rPr>
        <w:t>研</w:t>
      </w:r>
      <w:proofErr w:type="gramEnd"/>
      <w:r w:rsidRPr="00164C9E">
        <w:rPr>
          <w:rFonts w:ascii="仿宋" w:eastAsia="仿宋" w:hAnsi="仿宋"/>
          <w:sz w:val="30"/>
          <w:szCs w:val="30"/>
        </w:rPr>
        <w:t>的教育部人文社会科学研究各类项目负责人；</w:t>
      </w:r>
    </w:p>
    <w:p w14:paraId="7235498E" w14:textId="7EE797CE"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2）所主持的教育部人文社会科学研究项目三年内因各种原因被终止者，五年内因各种原因被撤销者；</w:t>
      </w:r>
    </w:p>
    <w:p w14:paraId="03971928" w14:textId="12AFD769"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3）在</w:t>
      </w:r>
      <w:proofErr w:type="gramStart"/>
      <w:r w:rsidRPr="00164C9E">
        <w:rPr>
          <w:rFonts w:ascii="仿宋" w:eastAsia="仿宋" w:hAnsi="仿宋"/>
          <w:sz w:val="30"/>
          <w:szCs w:val="30"/>
        </w:rPr>
        <w:t>研</w:t>
      </w:r>
      <w:proofErr w:type="gramEnd"/>
      <w:r w:rsidRPr="00164C9E">
        <w:rPr>
          <w:rFonts w:ascii="仿宋" w:eastAsia="仿宋" w:hAnsi="仿宋"/>
          <w:sz w:val="30"/>
          <w:szCs w:val="30"/>
        </w:rPr>
        <w:t>的国家社会科学基金各类项目、国家自然科学基金各类项目负责人；</w:t>
      </w:r>
    </w:p>
    <w:p w14:paraId="3BEE6552" w14:textId="390512D2"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4）2022年度国家社会科学基金项目的申请人；</w:t>
      </w:r>
    </w:p>
    <w:p w14:paraId="1725E273" w14:textId="3EE38228"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5）连续两年（指2020、2021年度）申请教育部人文社会科学研究一般项目未获资助的申请人，暂停2022年度申报资格；</w:t>
      </w:r>
    </w:p>
    <w:p w14:paraId="2A25677C" w14:textId="769B4CF0"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6）申请2022年度教育部人文社会科学研究一般项目其他类别项目者。</w:t>
      </w:r>
    </w:p>
    <w:p w14:paraId="299F35F2" w14:textId="6E8EC7FE"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四、申报办法</w:t>
      </w:r>
    </w:p>
    <w:p w14:paraId="06D601CB" w14:textId="322C74EF"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教育部直属高校、部省合建高校以学校为单位，地方高校以省、自治区、直辖市教育厅（教委）为单位，其他有关部门（单位）所属高校以教育司（局）为单位（以下简称申报单位），集中申报，不受理个人申报。</w:t>
      </w:r>
    </w:p>
    <w:p w14:paraId="7B992E53" w14:textId="4181F8A4"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2.本次项目采取网上申报方式。教育部社科司主页（http://www.moe.gov.cn/s78/A13/）教育部人文社会科学研究管理平台</w:t>
      </w:r>
      <w:r w:rsidRPr="00164C9E">
        <w:rPr>
          <w:rFonts w:ascii="微软雅黑" w:eastAsia="微软雅黑" w:hAnsi="微软雅黑" w:cs="微软雅黑" w:hint="eastAsia"/>
          <w:sz w:val="30"/>
          <w:szCs w:val="30"/>
        </w:rPr>
        <w:t>•</w:t>
      </w:r>
      <w:r w:rsidRPr="00164C9E">
        <w:rPr>
          <w:rFonts w:ascii="仿宋" w:eastAsia="仿宋" w:hAnsi="仿宋"/>
          <w:sz w:val="30"/>
          <w:szCs w:val="30"/>
        </w:rPr>
        <w:t>申报系统（以下简称申报系统）为本次申报的唯一网络平台，网络申报办法及流程以该系统为准。</w:t>
      </w:r>
    </w:p>
    <w:p w14:paraId="2DCBC776" w14:textId="6D5719B4"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3.自2022年2月16日开始受理项目网上申报。申请人可登</w:t>
      </w:r>
      <w:r w:rsidRPr="00164C9E">
        <w:rPr>
          <w:rFonts w:ascii="仿宋" w:eastAsia="仿宋" w:hAnsi="仿宋"/>
          <w:sz w:val="30"/>
          <w:szCs w:val="30"/>
        </w:rPr>
        <w:lastRenderedPageBreak/>
        <w:t>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14:paraId="5D9035F8" w14:textId="302A99B2"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4.项目经费按照《高等学校哲学社会科学繁荣计划专项资金管理办法》（</w:t>
      </w:r>
      <w:proofErr w:type="gramStart"/>
      <w:r w:rsidRPr="00164C9E">
        <w:rPr>
          <w:rFonts w:ascii="仿宋" w:eastAsia="仿宋" w:hAnsi="仿宋"/>
          <w:sz w:val="30"/>
          <w:szCs w:val="30"/>
        </w:rPr>
        <w:t>财教〔2021〕</w:t>
      </w:r>
      <w:proofErr w:type="gramEnd"/>
      <w:r w:rsidRPr="00164C9E">
        <w:rPr>
          <w:rFonts w:ascii="仿宋" w:eastAsia="仿宋" w:hAnsi="仿宋"/>
          <w:sz w:val="30"/>
          <w:szCs w:val="30"/>
        </w:rPr>
        <w:t>285号），需按照研究实际需要和资金开支范围，科学合理、实事求是地按年度编制项目预算。</w:t>
      </w:r>
    </w:p>
    <w:p w14:paraId="60DD99DB" w14:textId="6B2CC912"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5.已</w:t>
      </w:r>
      <w:proofErr w:type="gramStart"/>
      <w:r w:rsidRPr="00164C9E">
        <w:rPr>
          <w:rFonts w:ascii="仿宋" w:eastAsia="仿宋" w:hAnsi="仿宋"/>
          <w:sz w:val="30"/>
          <w:szCs w:val="30"/>
        </w:rPr>
        <w:t>开通管理</w:t>
      </w:r>
      <w:proofErr w:type="gramEnd"/>
      <w:r w:rsidRPr="00164C9E">
        <w:rPr>
          <w:rFonts w:ascii="仿宋" w:eastAsia="仿宋" w:hAnsi="仿宋"/>
          <w:sz w:val="30"/>
          <w:szCs w:val="30"/>
        </w:rPr>
        <w:t>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14:paraId="15853277" w14:textId="5BFBEFD6"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6.本次项目网络申报截止日期为2022年3月20日，申报单位须在此之前对本单位所申报的材料进行在线审核确认。</w:t>
      </w:r>
    </w:p>
    <w:p w14:paraId="05D6C7F9" w14:textId="40B7887D"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五、其他要求</w:t>
      </w:r>
    </w:p>
    <w:p w14:paraId="0AB3BD78" w14:textId="198C9186"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1.申请人应认真阅</w:t>
      </w:r>
      <w:proofErr w:type="gramStart"/>
      <w:r w:rsidRPr="00164C9E">
        <w:rPr>
          <w:rFonts w:ascii="仿宋" w:eastAsia="仿宋" w:hAnsi="仿宋"/>
          <w:sz w:val="30"/>
          <w:szCs w:val="30"/>
        </w:rPr>
        <w:t>研</w:t>
      </w:r>
      <w:proofErr w:type="gramEnd"/>
      <w:r w:rsidRPr="00164C9E">
        <w:rPr>
          <w:rFonts w:ascii="仿宋" w:eastAsia="仿宋" w:hAnsi="仿宋"/>
          <w:sz w:val="30"/>
          <w:szCs w:val="30"/>
        </w:rPr>
        <w:t>《教育部人文社会科学研究项目管理办法》及以往立项情况，提高申报质量，避免重复申报。</w:t>
      </w:r>
    </w:p>
    <w:p w14:paraId="22EDF8A6" w14:textId="14DA6620"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2.本次项目评审采取匿名方式。为保证评审的公平公正，《申请评审书》B表中不得出现申请人姓名、所在学校等有关信息，否则按作废处理。</w:t>
      </w:r>
    </w:p>
    <w:p w14:paraId="33252BB7" w14:textId="3A9F85BD"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3.申请人应如实填报材料，确保无知识产权争议。凡存在弄虚作假、抄袭剽窃等行为的，一经发现查实，取消三年申报资格，</w:t>
      </w:r>
      <w:r w:rsidRPr="00164C9E">
        <w:rPr>
          <w:rFonts w:ascii="仿宋" w:eastAsia="仿宋" w:hAnsi="仿宋"/>
          <w:sz w:val="30"/>
          <w:szCs w:val="30"/>
        </w:rPr>
        <w:lastRenderedPageBreak/>
        <w:t>如获立项即予撤项并通报批评。</w:t>
      </w:r>
    </w:p>
    <w:p w14:paraId="1D8894F1" w14:textId="777E12AE"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4.各申报单位应切实落实意识形态工作责任制，加强对申报材料的审核把关，确保填报信息的准确、真实，切实提高项目申报质量。如违规申报，将予以通报批评。</w:t>
      </w:r>
    </w:p>
    <w:p w14:paraId="2FD3B6BD" w14:textId="7F082B9D"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申报系统联系方式：</w:t>
      </w:r>
      <w:r w:rsidRPr="00164C9E">
        <w:rPr>
          <w:rFonts w:ascii="仿宋" w:eastAsia="仿宋" w:hAnsi="仿宋"/>
          <w:sz w:val="30"/>
          <w:szCs w:val="30"/>
        </w:rPr>
        <w:t>010-62510667、15313766307、15313766308;信箱：xmsb@sinoss.net。</w:t>
      </w:r>
    </w:p>
    <w:p w14:paraId="368EAC34" w14:textId="291E008F"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社科管理咨询服务中心联系方式：</w:t>
      </w:r>
      <w:r w:rsidRPr="00164C9E">
        <w:rPr>
          <w:rFonts w:ascii="仿宋" w:eastAsia="仿宋" w:hAnsi="仿宋"/>
          <w:sz w:val="30"/>
          <w:szCs w:val="30"/>
        </w:rPr>
        <w:t>010-58805145；传真：010-58803011；电子信箱：moesk@bnu.edu.cn；地址：北京市海淀区新街口外大街19号北京师范大学科技楼C区1001室，北京师范大学社科管理咨询服务中心，邮编：100875。</w:t>
      </w:r>
    </w:p>
    <w:p w14:paraId="006EDE35" w14:textId="47D09CD9"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教育部思想政治工作司联系方式：</w:t>
      </w:r>
      <w:r w:rsidRPr="00164C9E">
        <w:rPr>
          <w:rFonts w:ascii="仿宋" w:eastAsia="仿宋" w:hAnsi="仿宋"/>
          <w:sz w:val="30"/>
          <w:szCs w:val="30"/>
        </w:rPr>
        <w:t>010-66096328。</w:t>
      </w:r>
    </w:p>
    <w:p w14:paraId="51E1FCE9" w14:textId="3D9CEA2D" w:rsidR="00164C9E" w:rsidRPr="00164C9E" w:rsidRDefault="00164C9E" w:rsidP="00164C9E">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附件：</w:t>
      </w:r>
      <w:r w:rsidRPr="00164C9E">
        <w:rPr>
          <w:rFonts w:ascii="仿宋" w:eastAsia="仿宋" w:hAnsi="仿宋"/>
          <w:sz w:val="30"/>
          <w:szCs w:val="30"/>
        </w:rPr>
        <w:t>2022年度教育部人文社会科学研究专项任务项目（高校辅导员研究）课题指南</w:t>
      </w:r>
    </w:p>
    <w:p w14:paraId="3B930E1C" w14:textId="24572115" w:rsidR="00164C9E" w:rsidRPr="00164C9E" w:rsidRDefault="00164C9E" w:rsidP="00164C9E">
      <w:pPr>
        <w:adjustRightInd w:val="0"/>
        <w:snapToGrid w:val="0"/>
        <w:spacing w:line="520" w:lineRule="exact"/>
        <w:ind w:firstLineChars="1100" w:firstLine="3300"/>
        <w:rPr>
          <w:rFonts w:ascii="仿宋" w:eastAsia="仿宋" w:hAnsi="仿宋" w:hint="eastAsia"/>
          <w:sz w:val="30"/>
          <w:szCs w:val="30"/>
        </w:rPr>
      </w:pPr>
      <w:r w:rsidRPr="00164C9E">
        <w:rPr>
          <w:rFonts w:ascii="仿宋" w:eastAsia="仿宋" w:hAnsi="仿宋" w:hint="eastAsia"/>
          <w:sz w:val="30"/>
          <w:szCs w:val="30"/>
        </w:rPr>
        <w:t>教育部社会科学司</w:t>
      </w:r>
    </w:p>
    <w:p w14:paraId="1B4C4996" w14:textId="13912BE8" w:rsidR="00CC1047" w:rsidRPr="00164C9E" w:rsidRDefault="00164C9E" w:rsidP="00164C9E">
      <w:pPr>
        <w:adjustRightInd w:val="0"/>
        <w:snapToGrid w:val="0"/>
        <w:spacing w:line="520" w:lineRule="exact"/>
        <w:ind w:firstLineChars="1200" w:firstLine="3600"/>
        <w:rPr>
          <w:rFonts w:ascii="仿宋" w:eastAsia="仿宋" w:hAnsi="仿宋"/>
          <w:sz w:val="30"/>
          <w:szCs w:val="30"/>
        </w:rPr>
      </w:pPr>
      <w:r w:rsidRPr="00164C9E">
        <w:rPr>
          <w:rFonts w:ascii="仿宋" w:eastAsia="仿宋" w:hAnsi="仿宋"/>
          <w:sz w:val="30"/>
          <w:szCs w:val="30"/>
        </w:rPr>
        <w:t>2022年1月27日</w:t>
      </w:r>
    </w:p>
    <w:sectPr w:rsidR="00CC1047" w:rsidRPr="00164C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BA6"/>
    <w:rsid w:val="00164C9E"/>
    <w:rsid w:val="00AF6BA6"/>
    <w:rsid w:val="00CC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B7BB"/>
  <w15:chartTrackingRefBased/>
  <w15:docId w15:val="{010092A7-0E2D-42A6-AE92-7DA622F2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2</cp:revision>
  <dcterms:created xsi:type="dcterms:W3CDTF">2022-02-16T09:56:00Z</dcterms:created>
  <dcterms:modified xsi:type="dcterms:W3CDTF">2022-02-16T09:59:00Z</dcterms:modified>
</cp:coreProperties>
</file>