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90216" w14:textId="6B7153C6" w:rsidR="00164C9E" w:rsidRPr="00164C9E" w:rsidRDefault="00164C9E" w:rsidP="00164C9E">
      <w:pPr>
        <w:adjustRightInd w:val="0"/>
        <w:snapToGrid w:val="0"/>
        <w:spacing w:line="520" w:lineRule="exact"/>
        <w:jc w:val="center"/>
        <w:rPr>
          <w:rFonts w:ascii="仿宋" w:eastAsia="仿宋" w:hAnsi="仿宋"/>
          <w:b/>
          <w:bCs/>
          <w:sz w:val="32"/>
          <w:szCs w:val="32"/>
        </w:rPr>
      </w:pPr>
      <w:r w:rsidRPr="00164C9E">
        <w:rPr>
          <w:rFonts w:ascii="仿宋" w:eastAsia="仿宋" w:hAnsi="仿宋" w:hint="eastAsia"/>
          <w:b/>
          <w:bCs/>
          <w:sz w:val="32"/>
          <w:szCs w:val="32"/>
        </w:rPr>
        <w:t>关于</w:t>
      </w:r>
      <w:r w:rsidR="00E416E7">
        <w:rPr>
          <w:rFonts w:ascii="仿宋" w:eastAsia="仿宋" w:hAnsi="仿宋" w:hint="eastAsia"/>
          <w:b/>
          <w:bCs/>
          <w:sz w:val="32"/>
          <w:szCs w:val="32"/>
        </w:rPr>
        <w:t>申报</w:t>
      </w:r>
      <w:r w:rsidRPr="00164C9E">
        <w:rPr>
          <w:rFonts w:ascii="仿宋" w:eastAsia="仿宋" w:hAnsi="仿宋"/>
          <w:b/>
          <w:bCs/>
          <w:sz w:val="32"/>
          <w:szCs w:val="32"/>
        </w:rPr>
        <w:t>2022年度教育部人文社会科学研究专项任务项目（高校辅导员研究）的通知</w:t>
      </w:r>
    </w:p>
    <w:p w14:paraId="174C4C56" w14:textId="3D53CB09" w:rsidR="00164C9E" w:rsidRPr="00164C9E" w:rsidRDefault="00E416E7" w:rsidP="00164C9E">
      <w:pPr>
        <w:adjustRightInd w:val="0"/>
        <w:snapToGrid w:val="0"/>
        <w:spacing w:line="520" w:lineRule="exact"/>
        <w:rPr>
          <w:rFonts w:ascii="仿宋" w:eastAsia="仿宋" w:hAnsi="仿宋"/>
          <w:sz w:val="30"/>
          <w:szCs w:val="30"/>
        </w:rPr>
      </w:pPr>
      <w:r>
        <w:rPr>
          <w:rFonts w:ascii="仿宋" w:eastAsia="仿宋" w:hAnsi="仿宋" w:hint="eastAsia"/>
          <w:sz w:val="30"/>
          <w:szCs w:val="30"/>
        </w:rPr>
        <w:t>各位教师</w:t>
      </w:r>
      <w:r w:rsidR="00164C9E" w:rsidRPr="00164C9E">
        <w:rPr>
          <w:rFonts w:ascii="仿宋" w:eastAsia="仿宋" w:hAnsi="仿宋" w:hint="eastAsia"/>
          <w:sz w:val="30"/>
          <w:szCs w:val="30"/>
        </w:rPr>
        <w:t>：</w:t>
      </w:r>
    </w:p>
    <w:p w14:paraId="1B36AC58" w14:textId="42C8466C" w:rsidR="00164C9E" w:rsidRPr="00164C9E" w:rsidRDefault="00164C9E" w:rsidP="00E416E7">
      <w:pPr>
        <w:adjustRightInd w:val="0"/>
        <w:snapToGrid w:val="0"/>
        <w:spacing w:line="520" w:lineRule="exact"/>
        <w:jc w:val="left"/>
        <w:rPr>
          <w:rFonts w:ascii="仿宋" w:eastAsia="仿宋" w:hAnsi="仿宋"/>
          <w:sz w:val="30"/>
          <w:szCs w:val="30"/>
        </w:rPr>
      </w:pPr>
      <w:r w:rsidRPr="00164C9E">
        <w:rPr>
          <w:rFonts w:ascii="仿宋" w:eastAsia="仿宋" w:hAnsi="仿宋" w:hint="eastAsia"/>
          <w:sz w:val="30"/>
          <w:szCs w:val="30"/>
        </w:rPr>
        <w:t xml:space="preserve">　　</w:t>
      </w:r>
      <w:r w:rsidR="00E416E7">
        <w:rPr>
          <w:rFonts w:ascii="仿宋" w:eastAsia="仿宋" w:hAnsi="仿宋" w:hint="eastAsia"/>
          <w:sz w:val="30"/>
          <w:szCs w:val="30"/>
        </w:rPr>
        <w:t>根据《</w:t>
      </w:r>
      <w:r w:rsidR="00E416E7" w:rsidRPr="00E416E7">
        <w:rPr>
          <w:rFonts w:ascii="仿宋" w:eastAsia="仿宋" w:hAnsi="仿宋" w:hint="eastAsia"/>
          <w:sz w:val="30"/>
          <w:szCs w:val="30"/>
        </w:rPr>
        <w:t>教育部社科司关于</w:t>
      </w:r>
      <w:r w:rsidR="00E416E7" w:rsidRPr="00E416E7">
        <w:rPr>
          <w:rFonts w:ascii="仿宋" w:eastAsia="仿宋" w:hAnsi="仿宋"/>
          <w:sz w:val="30"/>
          <w:szCs w:val="30"/>
        </w:rPr>
        <w:t>2022年度教育部人文社会科学研究专项任务项目（高校辅导员研究）申报工作的通知</w:t>
      </w:r>
      <w:r w:rsidR="00E416E7">
        <w:rPr>
          <w:rFonts w:ascii="仿宋" w:eastAsia="仿宋" w:hAnsi="仿宋" w:hint="eastAsia"/>
          <w:sz w:val="30"/>
          <w:szCs w:val="30"/>
        </w:rPr>
        <w:t>》（</w:t>
      </w:r>
      <w:r w:rsidR="00E416E7" w:rsidRPr="00E416E7">
        <w:rPr>
          <w:rFonts w:ascii="仿宋" w:eastAsia="仿宋" w:hAnsi="仿宋" w:hint="eastAsia"/>
          <w:sz w:val="30"/>
          <w:szCs w:val="30"/>
        </w:rPr>
        <w:t>教</w:t>
      </w:r>
      <w:proofErr w:type="gramStart"/>
      <w:r w:rsidR="00E416E7" w:rsidRPr="00E416E7">
        <w:rPr>
          <w:rFonts w:ascii="仿宋" w:eastAsia="仿宋" w:hAnsi="仿宋" w:hint="eastAsia"/>
          <w:sz w:val="30"/>
          <w:szCs w:val="30"/>
        </w:rPr>
        <w:t>社科司函〔</w:t>
      </w:r>
      <w:r w:rsidR="00E416E7" w:rsidRPr="00E416E7">
        <w:rPr>
          <w:rFonts w:ascii="仿宋" w:eastAsia="仿宋" w:hAnsi="仿宋"/>
          <w:sz w:val="30"/>
          <w:szCs w:val="30"/>
        </w:rPr>
        <w:t>2022〕</w:t>
      </w:r>
      <w:proofErr w:type="gramEnd"/>
      <w:r w:rsidR="00E416E7" w:rsidRPr="00E416E7">
        <w:rPr>
          <w:rFonts w:ascii="仿宋" w:eastAsia="仿宋" w:hAnsi="仿宋"/>
          <w:sz w:val="30"/>
          <w:szCs w:val="30"/>
        </w:rPr>
        <w:t>13号</w:t>
      </w:r>
      <w:r w:rsidR="00E416E7">
        <w:rPr>
          <w:rFonts w:ascii="仿宋" w:eastAsia="仿宋" w:hAnsi="仿宋" w:hint="eastAsia"/>
          <w:sz w:val="30"/>
          <w:szCs w:val="30"/>
        </w:rPr>
        <w:t>）文件精神，现将申报具体事项通知如下：</w:t>
      </w:r>
      <w:r w:rsidR="00E416E7" w:rsidRPr="00164C9E">
        <w:rPr>
          <w:rFonts w:ascii="仿宋" w:eastAsia="仿宋" w:hAnsi="仿宋"/>
          <w:sz w:val="30"/>
          <w:szCs w:val="30"/>
        </w:rPr>
        <w:t xml:space="preserve"> </w:t>
      </w:r>
    </w:p>
    <w:p w14:paraId="5DB840B3" w14:textId="4755174B" w:rsidR="00164C9E" w:rsidRPr="00EA6DD9" w:rsidRDefault="00164C9E" w:rsidP="00164C9E">
      <w:pPr>
        <w:adjustRightInd w:val="0"/>
        <w:snapToGrid w:val="0"/>
        <w:spacing w:line="520" w:lineRule="exact"/>
        <w:rPr>
          <w:rFonts w:ascii="仿宋" w:eastAsia="仿宋" w:hAnsi="仿宋"/>
          <w:b/>
          <w:bCs/>
          <w:sz w:val="30"/>
          <w:szCs w:val="30"/>
        </w:rPr>
      </w:pPr>
      <w:r w:rsidRPr="00164C9E">
        <w:rPr>
          <w:rFonts w:ascii="仿宋" w:eastAsia="仿宋" w:hAnsi="仿宋" w:hint="eastAsia"/>
          <w:sz w:val="30"/>
          <w:szCs w:val="30"/>
        </w:rPr>
        <w:t xml:space="preserve">　　</w:t>
      </w:r>
      <w:r w:rsidR="00E416E7" w:rsidRPr="00EA6DD9">
        <w:rPr>
          <w:rFonts w:ascii="仿宋" w:eastAsia="仿宋" w:hAnsi="仿宋" w:hint="eastAsia"/>
          <w:b/>
          <w:bCs/>
          <w:sz w:val="30"/>
          <w:szCs w:val="30"/>
        </w:rPr>
        <w:t>一</w:t>
      </w:r>
      <w:r w:rsidRPr="00EA6DD9">
        <w:rPr>
          <w:rFonts w:ascii="仿宋" w:eastAsia="仿宋" w:hAnsi="仿宋" w:hint="eastAsia"/>
          <w:b/>
          <w:bCs/>
          <w:sz w:val="30"/>
          <w:szCs w:val="30"/>
        </w:rPr>
        <w:t>、申报内容</w:t>
      </w:r>
    </w:p>
    <w:p w14:paraId="70C1B711" w14:textId="544CE8A8"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1.本专项任务项目申报需根据课题指南（见附件）的重</w:t>
      </w:r>
      <w:r w:rsidRPr="00164C9E">
        <w:rPr>
          <w:rFonts w:ascii="仿宋" w:eastAsia="仿宋" w:hAnsi="仿宋" w:hint="eastAsia"/>
          <w:sz w:val="30"/>
          <w:szCs w:val="30"/>
        </w:rPr>
        <w:t>点研究方向申报，也可在符合课题指南前提下，结合实际认真凝练、自拟题目，并在课题名称后用括号注明所依托重点研究方向的序号。研究课题名称应表述规范、准确、简洁。</w:t>
      </w:r>
    </w:p>
    <w:p w14:paraId="516FA092" w14:textId="28C905BB"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2.项目类别及资助额度：高校辅导员研究专项课题原则上每项资助2万元，研究周期为2年。</w:t>
      </w:r>
    </w:p>
    <w:p w14:paraId="5A51C2B5" w14:textId="2DD44F68" w:rsidR="00164C9E" w:rsidRPr="00EA6DD9" w:rsidRDefault="00164C9E" w:rsidP="00164C9E">
      <w:pPr>
        <w:adjustRightInd w:val="0"/>
        <w:snapToGrid w:val="0"/>
        <w:spacing w:line="520" w:lineRule="exact"/>
        <w:rPr>
          <w:rFonts w:ascii="仿宋" w:eastAsia="仿宋" w:hAnsi="仿宋"/>
          <w:b/>
          <w:bCs/>
          <w:sz w:val="30"/>
          <w:szCs w:val="30"/>
        </w:rPr>
      </w:pPr>
      <w:r w:rsidRPr="00164C9E">
        <w:rPr>
          <w:rFonts w:ascii="仿宋" w:eastAsia="仿宋" w:hAnsi="仿宋" w:hint="eastAsia"/>
          <w:sz w:val="30"/>
          <w:szCs w:val="30"/>
        </w:rPr>
        <w:t xml:space="preserve">　　</w:t>
      </w:r>
      <w:r w:rsidR="00E416E7" w:rsidRPr="00EA6DD9">
        <w:rPr>
          <w:rFonts w:ascii="仿宋" w:eastAsia="仿宋" w:hAnsi="仿宋" w:hint="eastAsia"/>
          <w:b/>
          <w:bCs/>
          <w:sz w:val="30"/>
          <w:szCs w:val="30"/>
        </w:rPr>
        <w:t>二</w:t>
      </w:r>
      <w:r w:rsidRPr="00EA6DD9">
        <w:rPr>
          <w:rFonts w:ascii="仿宋" w:eastAsia="仿宋" w:hAnsi="仿宋" w:hint="eastAsia"/>
          <w:b/>
          <w:bCs/>
          <w:sz w:val="30"/>
          <w:szCs w:val="30"/>
        </w:rPr>
        <w:t>、申报条件</w:t>
      </w:r>
    </w:p>
    <w:p w14:paraId="6EBF20B8" w14:textId="477CAE25"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1.本专项任务项目实行限额申报，每所高校限报2项。</w:t>
      </w:r>
    </w:p>
    <w:p w14:paraId="6DE0BE95" w14:textId="5AA3583B"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2.本专项任务项目限高校专职辅导员申报（指在院系一线从事大学生思想政治教育工作的在编在岗人员，包括院系级党组织副书记、学工组长、团总支书记、学工干部等）。</w:t>
      </w:r>
    </w:p>
    <w:p w14:paraId="2A25677C" w14:textId="6C5242D8" w:rsidR="00164C9E" w:rsidRPr="00164C9E" w:rsidRDefault="00164C9E" w:rsidP="00E416E7">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3.申请者必须能够实际从事研究工作并真正承担和负责组织项目的实施；每个申请者限报1项，所列课题组成员必须征得本人同意并签字，否则视为违规申报。</w:t>
      </w:r>
    </w:p>
    <w:p w14:paraId="299F35F2" w14:textId="383C7A64" w:rsidR="00164C9E" w:rsidRPr="00EA6DD9" w:rsidRDefault="00164C9E" w:rsidP="00164C9E">
      <w:pPr>
        <w:adjustRightInd w:val="0"/>
        <w:snapToGrid w:val="0"/>
        <w:spacing w:line="520" w:lineRule="exact"/>
        <w:rPr>
          <w:rFonts w:ascii="仿宋" w:eastAsia="仿宋" w:hAnsi="仿宋"/>
          <w:b/>
          <w:bCs/>
          <w:sz w:val="30"/>
          <w:szCs w:val="30"/>
        </w:rPr>
      </w:pPr>
      <w:r w:rsidRPr="00164C9E">
        <w:rPr>
          <w:rFonts w:ascii="仿宋" w:eastAsia="仿宋" w:hAnsi="仿宋" w:hint="eastAsia"/>
          <w:sz w:val="30"/>
          <w:szCs w:val="30"/>
        </w:rPr>
        <w:t xml:space="preserve">　　</w:t>
      </w:r>
      <w:r w:rsidR="00E416E7" w:rsidRPr="00EA6DD9">
        <w:rPr>
          <w:rFonts w:ascii="仿宋" w:eastAsia="仿宋" w:hAnsi="仿宋" w:hint="eastAsia"/>
          <w:b/>
          <w:bCs/>
          <w:sz w:val="30"/>
          <w:szCs w:val="30"/>
        </w:rPr>
        <w:t>三</w:t>
      </w:r>
      <w:r w:rsidRPr="00EA6DD9">
        <w:rPr>
          <w:rFonts w:ascii="仿宋" w:eastAsia="仿宋" w:hAnsi="仿宋" w:hint="eastAsia"/>
          <w:b/>
          <w:bCs/>
          <w:sz w:val="30"/>
          <w:szCs w:val="30"/>
        </w:rPr>
        <w:t>、申报办法</w:t>
      </w:r>
    </w:p>
    <w:p w14:paraId="7B992E53" w14:textId="6BD301C4"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00E416E7">
        <w:rPr>
          <w:rFonts w:ascii="仿宋" w:eastAsia="仿宋" w:hAnsi="仿宋"/>
          <w:sz w:val="30"/>
          <w:szCs w:val="30"/>
        </w:rPr>
        <w:t>1</w:t>
      </w:r>
      <w:r w:rsidR="00E416E7">
        <w:rPr>
          <w:rFonts w:ascii="仿宋" w:eastAsia="仿宋" w:hAnsi="仿宋" w:hint="eastAsia"/>
          <w:sz w:val="30"/>
          <w:szCs w:val="30"/>
        </w:rPr>
        <w:t>．申请人需登录</w:t>
      </w:r>
      <w:r w:rsidRPr="00164C9E">
        <w:rPr>
          <w:rFonts w:ascii="仿宋" w:eastAsia="仿宋" w:hAnsi="仿宋"/>
          <w:sz w:val="30"/>
          <w:szCs w:val="30"/>
        </w:rPr>
        <w:t>（http://www.moe.gov.cn/s78/A13/）教育部人文社会科学研究管理平台</w:t>
      </w:r>
      <w:r w:rsidRPr="00164C9E">
        <w:rPr>
          <w:rFonts w:ascii="微软雅黑" w:eastAsia="微软雅黑" w:hAnsi="微软雅黑" w:cs="微软雅黑" w:hint="eastAsia"/>
          <w:sz w:val="30"/>
          <w:szCs w:val="30"/>
        </w:rPr>
        <w:t>•</w:t>
      </w:r>
      <w:r w:rsidRPr="00164C9E">
        <w:rPr>
          <w:rFonts w:ascii="仿宋" w:eastAsia="仿宋" w:hAnsi="仿宋"/>
          <w:sz w:val="30"/>
          <w:szCs w:val="30"/>
        </w:rPr>
        <w:t>申报系统</w:t>
      </w:r>
      <w:r w:rsidR="00E416E7">
        <w:rPr>
          <w:rFonts w:ascii="仿宋" w:eastAsia="仿宋" w:hAnsi="仿宋" w:hint="eastAsia"/>
          <w:sz w:val="30"/>
          <w:szCs w:val="30"/>
        </w:rPr>
        <w:t>，根据</w:t>
      </w:r>
      <w:r w:rsidRPr="00164C9E">
        <w:rPr>
          <w:rFonts w:ascii="仿宋" w:eastAsia="仿宋" w:hAnsi="仿宋"/>
          <w:sz w:val="30"/>
          <w:szCs w:val="30"/>
        </w:rPr>
        <w:t>网络申报办法及流程</w:t>
      </w:r>
      <w:r w:rsidR="00E416E7">
        <w:rPr>
          <w:rFonts w:ascii="仿宋" w:eastAsia="仿宋" w:hAnsi="仿宋" w:hint="eastAsia"/>
          <w:sz w:val="30"/>
          <w:szCs w:val="30"/>
        </w:rPr>
        <w:t>进行填报</w:t>
      </w:r>
      <w:r w:rsidRPr="00164C9E">
        <w:rPr>
          <w:rFonts w:ascii="仿宋" w:eastAsia="仿宋" w:hAnsi="仿宋"/>
          <w:sz w:val="30"/>
          <w:szCs w:val="30"/>
        </w:rPr>
        <w:t>。</w:t>
      </w:r>
    </w:p>
    <w:p w14:paraId="60DD99DB" w14:textId="2F17B05F" w:rsidR="00164C9E" w:rsidRPr="00164C9E" w:rsidRDefault="00164C9E" w:rsidP="00E416E7">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00E416E7">
        <w:rPr>
          <w:rFonts w:ascii="仿宋" w:eastAsia="仿宋" w:hAnsi="仿宋"/>
          <w:sz w:val="30"/>
          <w:szCs w:val="30"/>
        </w:rPr>
        <w:t>2</w:t>
      </w:r>
      <w:r w:rsidR="00E416E7">
        <w:rPr>
          <w:rFonts w:ascii="仿宋" w:eastAsia="仿宋" w:hAnsi="仿宋" w:hint="eastAsia"/>
          <w:sz w:val="30"/>
          <w:szCs w:val="30"/>
        </w:rPr>
        <w:t>.</w:t>
      </w:r>
      <w:r w:rsidRPr="00164C9E">
        <w:rPr>
          <w:rFonts w:ascii="仿宋" w:eastAsia="仿宋" w:hAnsi="仿宋"/>
          <w:sz w:val="30"/>
          <w:szCs w:val="30"/>
        </w:rPr>
        <w:t>自2022年2月16日开始受理项目网上申报。申请人可登</w:t>
      </w:r>
      <w:r w:rsidRPr="00164C9E">
        <w:rPr>
          <w:rFonts w:ascii="仿宋" w:eastAsia="仿宋" w:hAnsi="仿宋"/>
          <w:sz w:val="30"/>
          <w:szCs w:val="30"/>
        </w:rPr>
        <w:lastRenderedPageBreak/>
        <w:t>录申报系统下载《申请评审书》，按申报系统提示说明及《申请评审书》的填表要求填写（填写《申请评审书》“申请者本人近三年来主要研究成果”栏时，请同时填写个人工作实绩），并由高校科研管理部门通过申报系统上传《申请评审书》电子文档，无需报送纸质申报材料。</w:t>
      </w:r>
    </w:p>
    <w:p w14:paraId="15853277" w14:textId="4C28A52D"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00E416E7">
        <w:rPr>
          <w:rFonts w:ascii="仿宋" w:eastAsia="仿宋" w:hAnsi="仿宋"/>
          <w:sz w:val="30"/>
          <w:szCs w:val="30"/>
        </w:rPr>
        <w:t>3</w:t>
      </w:r>
      <w:r w:rsidRPr="00164C9E">
        <w:rPr>
          <w:rFonts w:ascii="仿宋" w:eastAsia="仿宋" w:hAnsi="仿宋"/>
          <w:sz w:val="30"/>
          <w:szCs w:val="30"/>
        </w:rPr>
        <w:t>.本次项目网络申报</w:t>
      </w:r>
      <w:r w:rsidR="00E416E7">
        <w:rPr>
          <w:rFonts w:ascii="仿宋" w:eastAsia="仿宋" w:hAnsi="仿宋" w:hint="eastAsia"/>
          <w:sz w:val="30"/>
          <w:szCs w:val="30"/>
        </w:rPr>
        <w:t>我校</w:t>
      </w:r>
      <w:r w:rsidRPr="00164C9E">
        <w:rPr>
          <w:rFonts w:ascii="仿宋" w:eastAsia="仿宋" w:hAnsi="仿宋"/>
          <w:sz w:val="30"/>
          <w:szCs w:val="30"/>
        </w:rPr>
        <w:t>截止日期为2022年3月</w:t>
      </w:r>
      <w:r w:rsidR="00E416E7">
        <w:rPr>
          <w:rFonts w:ascii="仿宋" w:eastAsia="仿宋" w:hAnsi="仿宋"/>
          <w:sz w:val="30"/>
          <w:szCs w:val="30"/>
        </w:rPr>
        <w:t>15</w:t>
      </w:r>
      <w:r w:rsidRPr="00164C9E">
        <w:rPr>
          <w:rFonts w:ascii="仿宋" w:eastAsia="仿宋" w:hAnsi="仿宋"/>
          <w:sz w:val="30"/>
          <w:szCs w:val="30"/>
        </w:rPr>
        <w:t>日，</w:t>
      </w:r>
      <w:r w:rsidR="00E416E7">
        <w:rPr>
          <w:rFonts w:ascii="仿宋" w:eastAsia="仿宋" w:hAnsi="仿宋" w:hint="eastAsia"/>
          <w:sz w:val="30"/>
          <w:szCs w:val="30"/>
        </w:rPr>
        <w:t>届时科研处将统一</w:t>
      </w:r>
      <w:r w:rsidRPr="00164C9E">
        <w:rPr>
          <w:rFonts w:ascii="仿宋" w:eastAsia="仿宋" w:hAnsi="仿宋"/>
          <w:sz w:val="30"/>
          <w:szCs w:val="30"/>
        </w:rPr>
        <w:t>进行在线审核</w:t>
      </w:r>
      <w:r w:rsidR="00EA6DD9">
        <w:rPr>
          <w:rFonts w:ascii="仿宋" w:eastAsia="仿宋" w:hAnsi="仿宋" w:hint="eastAsia"/>
          <w:sz w:val="30"/>
          <w:szCs w:val="30"/>
        </w:rPr>
        <w:t>提交</w:t>
      </w:r>
      <w:r w:rsidRPr="00164C9E">
        <w:rPr>
          <w:rFonts w:ascii="仿宋" w:eastAsia="仿宋" w:hAnsi="仿宋"/>
          <w:sz w:val="30"/>
          <w:szCs w:val="30"/>
        </w:rPr>
        <w:t>。</w:t>
      </w:r>
    </w:p>
    <w:p w14:paraId="05D6C7F9" w14:textId="20A89711" w:rsidR="00164C9E" w:rsidRPr="00EA6DD9" w:rsidRDefault="00164C9E" w:rsidP="00164C9E">
      <w:pPr>
        <w:adjustRightInd w:val="0"/>
        <w:snapToGrid w:val="0"/>
        <w:spacing w:line="520" w:lineRule="exact"/>
        <w:rPr>
          <w:rFonts w:ascii="仿宋" w:eastAsia="仿宋" w:hAnsi="仿宋"/>
          <w:b/>
          <w:bCs/>
          <w:sz w:val="30"/>
          <w:szCs w:val="30"/>
        </w:rPr>
      </w:pPr>
      <w:r w:rsidRPr="00164C9E">
        <w:rPr>
          <w:rFonts w:ascii="仿宋" w:eastAsia="仿宋" w:hAnsi="仿宋" w:hint="eastAsia"/>
          <w:sz w:val="30"/>
          <w:szCs w:val="30"/>
        </w:rPr>
        <w:t xml:space="preserve">　　</w:t>
      </w:r>
      <w:r w:rsidR="00EA6DD9" w:rsidRPr="00EA6DD9">
        <w:rPr>
          <w:rFonts w:ascii="仿宋" w:eastAsia="仿宋" w:hAnsi="仿宋" w:hint="eastAsia"/>
          <w:b/>
          <w:bCs/>
          <w:sz w:val="30"/>
          <w:szCs w:val="30"/>
        </w:rPr>
        <w:t>四</w:t>
      </w:r>
      <w:r w:rsidRPr="00EA6DD9">
        <w:rPr>
          <w:rFonts w:ascii="仿宋" w:eastAsia="仿宋" w:hAnsi="仿宋" w:hint="eastAsia"/>
          <w:b/>
          <w:bCs/>
          <w:sz w:val="30"/>
          <w:szCs w:val="30"/>
        </w:rPr>
        <w:t>、其他要求</w:t>
      </w:r>
    </w:p>
    <w:p w14:paraId="0AB3BD78" w14:textId="198C9186"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1.申请人应认真阅</w:t>
      </w:r>
      <w:proofErr w:type="gramStart"/>
      <w:r w:rsidRPr="00164C9E">
        <w:rPr>
          <w:rFonts w:ascii="仿宋" w:eastAsia="仿宋" w:hAnsi="仿宋"/>
          <w:sz w:val="30"/>
          <w:szCs w:val="30"/>
        </w:rPr>
        <w:t>研</w:t>
      </w:r>
      <w:proofErr w:type="gramEnd"/>
      <w:r w:rsidRPr="00164C9E">
        <w:rPr>
          <w:rFonts w:ascii="仿宋" w:eastAsia="仿宋" w:hAnsi="仿宋"/>
          <w:sz w:val="30"/>
          <w:szCs w:val="30"/>
        </w:rPr>
        <w:t>《教育部人文社会科学研究项目管理办法》及以往立项情况，提高申报质量，避免重复申报。</w:t>
      </w:r>
    </w:p>
    <w:p w14:paraId="22EDF8A6" w14:textId="14DA6620" w:rsidR="00164C9E" w:rsidRPr="00164C9E" w:rsidRDefault="00164C9E" w:rsidP="00164C9E">
      <w:pPr>
        <w:adjustRightInd w:val="0"/>
        <w:snapToGrid w:val="0"/>
        <w:spacing w:line="520" w:lineRule="exact"/>
        <w:rPr>
          <w:rFonts w:ascii="仿宋" w:eastAsia="仿宋" w:hAnsi="仿宋"/>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2.本次项目评审采取匿名方式。为保证评审的公平公正，《申请评审书》B表中不得出现申请人姓名、所在学校等有关信息，否则按作废处理。</w:t>
      </w:r>
    </w:p>
    <w:p w14:paraId="006EDE35" w14:textId="5E0E877D" w:rsidR="00164C9E" w:rsidRPr="00164C9E" w:rsidRDefault="00164C9E" w:rsidP="00EA6DD9">
      <w:pPr>
        <w:adjustRightInd w:val="0"/>
        <w:snapToGrid w:val="0"/>
        <w:spacing w:line="520" w:lineRule="exact"/>
        <w:rPr>
          <w:rFonts w:ascii="仿宋" w:eastAsia="仿宋" w:hAnsi="仿宋" w:hint="eastAsia"/>
          <w:sz w:val="30"/>
          <w:szCs w:val="30"/>
        </w:rPr>
      </w:pPr>
      <w:r w:rsidRPr="00164C9E">
        <w:rPr>
          <w:rFonts w:ascii="仿宋" w:eastAsia="仿宋" w:hAnsi="仿宋" w:hint="eastAsia"/>
          <w:sz w:val="30"/>
          <w:szCs w:val="30"/>
        </w:rPr>
        <w:t xml:space="preserve">　　</w:t>
      </w:r>
      <w:r w:rsidRPr="00164C9E">
        <w:rPr>
          <w:rFonts w:ascii="仿宋" w:eastAsia="仿宋" w:hAnsi="仿宋"/>
          <w:sz w:val="30"/>
          <w:szCs w:val="30"/>
        </w:rPr>
        <w:t>3.申请人应如实填报材料，确保无知识产权争议。凡存在弄虚作假、抄袭剽窃等行为的，一经发现查实，取消三年申报资格，如获立项即予撤项并通报批评。</w:t>
      </w:r>
    </w:p>
    <w:p w14:paraId="51E1FCE9" w14:textId="5A7D9E5B" w:rsidR="00164C9E" w:rsidRDefault="00164C9E" w:rsidP="00EA6DD9">
      <w:pPr>
        <w:adjustRightInd w:val="0"/>
        <w:snapToGrid w:val="0"/>
        <w:spacing w:line="520" w:lineRule="exact"/>
        <w:ind w:firstLine="600"/>
        <w:rPr>
          <w:rFonts w:ascii="仿宋" w:eastAsia="仿宋" w:hAnsi="仿宋"/>
          <w:sz w:val="30"/>
          <w:szCs w:val="30"/>
        </w:rPr>
      </w:pPr>
      <w:r w:rsidRPr="00164C9E">
        <w:rPr>
          <w:rFonts w:ascii="仿宋" w:eastAsia="仿宋" w:hAnsi="仿宋" w:hint="eastAsia"/>
          <w:sz w:val="30"/>
          <w:szCs w:val="30"/>
        </w:rPr>
        <w:t>附件：</w:t>
      </w:r>
      <w:r w:rsidR="00EA6DD9">
        <w:rPr>
          <w:rFonts w:ascii="仿宋" w:eastAsia="仿宋" w:hAnsi="仿宋" w:hint="eastAsia"/>
          <w:sz w:val="30"/>
          <w:szCs w:val="30"/>
        </w:rPr>
        <w:t>申报材料</w:t>
      </w:r>
    </w:p>
    <w:p w14:paraId="07BF8C7F" w14:textId="4B0A793C" w:rsidR="00EA6DD9" w:rsidRPr="00164C9E" w:rsidRDefault="00EA6DD9" w:rsidP="00EA6DD9">
      <w:pPr>
        <w:adjustRightInd w:val="0"/>
        <w:snapToGrid w:val="0"/>
        <w:spacing w:line="520" w:lineRule="exact"/>
        <w:ind w:firstLine="600"/>
        <w:rPr>
          <w:rFonts w:ascii="仿宋" w:eastAsia="仿宋" w:hAnsi="仿宋" w:hint="eastAsia"/>
          <w:sz w:val="30"/>
          <w:szCs w:val="30"/>
        </w:rPr>
      </w:pPr>
      <w:r>
        <w:rPr>
          <w:rFonts w:ascii="仿宋" w:eastAsia="仿宋" w:hAnsi="仿宋" w:hint="eastAsia"/>
          <w:sz w:val="30"/>
          <w:szCs w:val="30"/>
        </w:rPr>
        <w:t xml:space="preserve">联系人：申群英 </w:t>
      </w:r>
      <w:r>
        <w:rPr>
          <w:rFonts w:ascii="仿宋" w:eastAsia="仿宋" w:hAnsi="仿宋"/>
          <w:sz w:val="30"/>
          <w:szCs w:val="30"/>
        </w:rPr>
        <w:t xml:space="preserve">  </w:t>
      </w:r>
      <w:r>
        <w:rPr>
          <w:rFonts w:ascii="仿宋" w:eastAsia="仿宋" w:hAnsi="仿宋" w:hint="eastAsia"/>
          <w:sz w:val="30"/>
          <w:szCs w:val="30"/>
        </w:rPr>
        <w:t>联系电话：6</w:t>
      </w:r>
      <w:r>
        <w:rPr>
          <w:rFonts w:ascii="仿宋" w:eastAsia="仿宋" w:hAnsi="仿宋"/>
          <w:sz w:val="30"/>
          <w:szCs w:val="30"/>
        </w:rPr>
        <w:t>7673967</w:t>
      </w:r>
    </w:p>
    <w:p w14:paraId="3B930E1C" w14:textId="5F293034" w:rsidR="00164C9E" w:rsidRPr="00164C9E" w:rsidRDefault="00EA6DD9" w:rsidP="00EA6DD9">
      <w:pPr>
        <w:adjustRightInd w:val="0"/>
        <w:snapToGrid w:val="0"/>
        <w:spacing w:line="520" w:lineRule="exact"/>
        <w:ind w:firstLineChars="1400" w:firstLine="4200"/>
        <w:rPr>
          <w:rFonts w:ascii="仿宋" w:eastAsia="仿宋" w:hAnsi="仿宋"/>
          <w:sz w:val="30"/>
          <w:szCs w:val="30"/>
        </w:rPr>
      </w:pPr>
      <w:r>
        <w:rPr>
          <w:rFonts w:ascii="仿宋" w:eastAsia="仿宋" w:hAnsi="仿宋" w:hint="eastAsia"/>
          <w:sz w:val="30"/>
          <w:szCs w:val="30"/>
        </w:rPr>
        <w:t>科研处</w:t>
      </w:r>
    </w:p>
    <w:p w14:paraId="1B4C4996" w14:textId="5B0ADBD5" w:rsidR="00CC1047" w:rsidRPr="00164C9E" w:rsidRDefault="00164C9E" w:rsidP="00164C9E">
      <w:pPr>
        <w:adjustRightInd w:val="0"/>
        <w:snapToGrid w:val="0"/>
        <w:spacing w:line="520" w:lineRule="exact"/>
        <w:ind w:firstLineChars="1200" w:firstLine="3600"/>
        <w:rPr>
          <w:rFonts w:ascii="仿宋" w:eastAsia="仿宋" w:hAnsi="仿宋"/>
          <w:sz w:val="30"/>
          <w:szCs w:val="30"/>
        </w:rPr>
      </w:pPr>
      <w:r w:rsidRPr="00164C9E">
        <w:rPr>
          <w:rFonts w:ascii="仿宋" w:eastAsia="仿宋" w:hAnsi="仿宋"/>
          <w:sz w:val="30"/>
          <w:szCs w:val="30"/>
        </w:rPr>
        <w:t>2022年</w:t>
      </w:r>
      <w:r w:rsidR="00EA6DD9">
        <w:rPr>
          <w:rFonts w:ascii="仿宋" w:eastAsia="仿宋" w:hAnsi="仿宋"/>
          <w:sz w:val="30"/>
          <w:szCs w:val="30"/>
        </w:rPr>
        <w:t>2</w:t>
      </w:r>
      <w:r w:rsidRPr="00164C9E">
        <w:rPr>
          <w:rFonts w:ascii="仿宋" w:eastAsia="仿宋" w:hAnsi="仿宋"/>
          <w:sz w:val="30"/>
          <w:szCs w:val="30"/>
        </w:rPr>
        <w:t>月</w:t>
      </w:r>
      <w:r w:rsidR="00EA6DD9">
        <w:rPr>
          <w:rFonts w:ascii="仿宋" w:eastAsia="仿宋" w:hAnsi="仿宋"/>
          <w:sz w:val="30"/>
          <w:szCs w:val="30"/>
        </w:rPr>
        <w:t>15</w:t>
      </w:r>
      <w:r w:rsidRPr="00164C9E">
        <w:rPr>
          <w:rFonts w:ascii="仿宋" w:eastAsia="仿宋" w:hAnsi="仿宋"/>
          <w:sz w:val="30"/>
          <w:szCs w:val="30"/>
        </w:rPr>
        <w:t>日</w:t>
      </w:r>
    </w:p>
    <w:sectPr w:rsidR="00CC1047" w:rsidRPr="00164C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BA6"/>
    <w:rsid w:val="00164C9E"/>
    <w:rsid w:val="00AF6BA6"/>
    <w:rsid w:val="00CC1047"/>
    <w:rsid w:val="00E416E7"/>
    <w:rsid w:val="00EA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B7BB"/>
  <w15:chartTrackingRefBased/>
  <w15:docId w15:val="{010092A7-0E2D-42A6-AE92-7DA622F2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3</cp:revision>
  <dcterms:created xsi:type="dcterms:W3CDTF">2022-02-16T09:56:00Z</dcterms:created>
  <dcterms:modified xsi:type="dcterms:W3CDTF">2022-02-16T10:13:00Z</dcterms:modified>
</cp:coreProperties>
</file>