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813E9" w14:textId="024A5A7F" w:rsidR="009758B5" w:rsidRPr="009758B5" w:rsidRDefault="009758B5" w:rsidP="00B73F91">
      <w:pPr>
        <w:adjustRightInd w:val="0"/>
        <w:snapToGrid w:val="0"/>
        <w:spacing w:line="52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 w:rsidRPr="009758B5">
        <w:rPr>
          <w:rFonts w:ascii="仿宋" w:eastAsia="仿宋" w:hAnsi="仿宋" w:hint="eastAsia"/>
          <w:b/>
          <w:bCs/>
          <w:sz w:val="32"/>
          <w:szCs w:val="32"/>
        </w:rPr>
        <w:t>关于组织申报</w:t>
      </w:r>
      <w:r w:rsidRPr="009758B5">
        <w:rPr>
          <w:rFonts w:ascii="仿宋" w:eastAsia="仿宋" w:hAnsi="仿宋"/>
          <w:b/>
          <w:bCs/>
          <w:sz w:val="32"/>
          <w:szCs w:val="32"/>
        </w:rPr>
        <w:t>2022年度国家</w:t>
      </w:r>
      <w:r w:rsidRPr="009758B5">
        <w:rPr>
          <w:rFonts w:ascii="仿宋" w:eastAsia="仿宋" w:hAnsi="仿宋" w:hint="eastAsia"/>
          <w:b/>
          <w:bCs/>
          <w:sz w:val="32"/>
          <w:szCs w:val="32"/>
        </w:rPr>
        <w:t>社会科学基金项目的通知</w:t>
      </w:r>
    </w:p>
    <w:p w14:paraId="58B09E25" w14:textId="77777777" w:rsidR="009758B5" w:rsidRP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/>
          <w:sz w:val="30"/>
          <w:szCs w:val="30"/>
        </w:rPr>
        <w:t xml:space="preserve"> </w:t>
      </w:r>
    </w:p>
    <w:p w14:paraId="0AAFDCBE" w14:textId="49C59215" w:rsidR="009758B5" w:rsidRPr="009758B5" w:rsidRDefault="00B73F91" w:rsidP="009758B5">
      <w:pPr>
        <w:adjustRightInd w:val="0"/>
        <w:snapToGrid w:val="0"/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各相关教师</w:t>
      </w:r>
      <w:r w:rsidR="009758B5" w:rsidRPr="009758B5">
        <w:rPr>
          <w:rFonts w:ascii="仿宋" w:eastAsia="仿宋" w:hAnsi="仿宋"/>
          <w:sz w:val="30"/>
          <w:szCs w:val="30"/>
        </w:rPr>
        <w:t>：</w:t>
      </w:r>
    </w:p>
    <w:p w14:paraId="17B41CB3" w14:textId="0C9FE398" w:rsidR="009758B5" w:rsidRDefault="009758B5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9758B5">
        <w:rPr>
          <w:rFonts w:ascii="仿宋" w:eastAsia="仿宋" w:hAnsi="仿宋"/>
          <w:sz w:val="30"/>
          <w:szCs w:val="30"/>
        </w:rPr>
        <w:t>2022年度国家社科基金项目申报工作已经开始,现将全国社科工作办</w:t>
      </w:r>
      <w:r w:rsidR="00B73F91">
        <w:rPr>
          <w:rFonts w:ascii="仿宋" w:eastAsia="仿宋" w:hAnsi="仿宋" w:hint="eastAsia"/>
          <w:sz w:val="30"/>
          <w:szCs w:val="30"/>
        </w:rPr>
        <w:t>和河南省哲学社科规划办的文件要求，现将申报事项通知如下：</w:t>
      </w:r>
      <w:r w:rsidR="00B73F91" w:rsidRPr="009758B5">
        <w:rPr>
          <w:rFonts w:ascii="仿宋" w:eastAsia="仿宋" w:hAnsi="仿宋"/>
          <w:sz w:val="30"/>
          <w:szCs w:val="30"/>
        </w:rPr>
        <w:t xml:space="preserve"> </w:t>
      </w:r>
    </w:p>
    <w:p w14:paraId="3EDB4F14" w14:textId="799B6149" w:rsidR="00B73F91" w:rsidRDefault="00B73F91" w:rsidP="00B73F9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73F91">
        <w:rPr>
          <w:rFonts w:ascii="仿宋" w:eastAsia="仿宋" w:hAnsi="仿宋" w:hint="eastAsia"/>
          <w:sz w:val="30"/>
          <w:szCs w:val="30"/>
        </w:rPr>
        <w:t>1.</w:t>
      </w:r>
      <w:r>
        <w:rPr>
          <w:rFonts w:ascii="仿宋" w:eastAsia="仿宋" w:hAnsi="仿宋"/>
          <w:sz w:val="30"/>
          <w:szCs w:val="30"/>
        </w:rPr>
        <w:t xml:space="preserve"> </w:t>
      </w:r>
      <w:r w:rsidRPr="00B73F91">
        <w:rPr>
          <w:rFonts w:ascii="仿宋" w:eastAsia="仿宋" w:hAnsi="仿宋"/>
          <w:sz w:val="30"/>
          <w:szCs w:val="30"/>
        </w:rPr>
        <w:t>2022年国家社科基金项目实行网络申报。</w:t>
      </w:r>
      <w:r w:rsidRPr="002C1DAF">
        <w:rPr>
          <w:rFonts w:ascii="仿宋" w:eastAsia="仿宋" w:hAnsi="仿宋" w:hint="eastAsia"/>
          <w:sz w:val="30"/>
          <w:szCs w:val="30"/>
        </w:rPr>
        <w:t>申请人需登陆我办官网国家社科基金科研创新服务管理平台（</w:t>
      </w:r>
      <w:r w:rsidRPr="002C1DAF">
        <w:rPr>
          <w:rFonts w:ascii="仿宋" w:eastAsia="仿宋" w:hAnsi="仿宋"/>
          <w:sz w:val="30"/>
          <w:szCs w:val="30"/>
        </w:rPr>
        <w:t>http：//www.nopss.gov.cn/），下载国家社会科学基金项目申请书（网络填报版）并填写相关信息，检查内容无误后（申请书第一行出现“您现在可以上传申请书”的提示）通过项目申报系统上传申请书。项目申报系统于3月1日零时至3月20日24时开放，逾期系统自动关闭，不再受理申报。</w:t>
      </w:r>
    </w:p>
    <w:p w14:paraId="58F0173E" w14:textId="0FB0B98E" w:rsidR="00B73F91" w:rsidRPr="002C1DAF" w:rsidRDefault="00B73F91" w:rsidP="00B73F91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由于河南省哲学社科规划办需提前审核全省申报材料，故我校教师申报网络截止时间为3月8日</w:t>
      </w:r>
      <w:r w:rsidR="00642280">
        <w:rPr>
          <w:rFonts w:ascii="仿宋" w:eastAsia="仿宋" w:hAnsi="仿宋" w:hint="eastAsia"/>
          <w:sz w:val="30"/>
          <w:szCs w:val="30"/>
        </w:rPr>
        <w:t>0</w:t>
      </w:r>
      <w:r w:rsidR="00642280">
        <w:rPr>
          <w:rFonts w:ascii="仿宋" w:eastAsia="仿宋" w:hAnsi="仿宋"/>
          <w:sz w:val="30"/>
          <w:szCs w:val="30"/>
        </w:rPr>
        <w:t>8</w:t>
      </w:r>
      <w:r w:rsidR="00642280">
        <w:rPr>
          <w:rFonts w:ascii="仿宋" w:eastAsia="仿宋" w:hAnsi="仿宋" w:hint="eastAsia"/>
          <w:sz w:val="30"/>
          <w:szCs w:val="30"/>
        </w:rPr>
        <w:t>:</w:t>
      </w:r>
      <w:r w:rsidR="00642280">
        <w:rPr>
          <w:rFonts w:ascii="仿宋" w:eastAsia="仿宋" w:hAnsi="仿宋"/>
          <w:sz w:val="30"/>
          <w:szCs w:val="30"/>
        </w:rPr>
        <w:t>00</w:t>
      </w:r>
      <w:r w:rsidR="00642280">
        <w:rPr>
          <w:rFonts w:ascii="仿宋" w:eastAsia="仿宋" w:hAnsi="仿宋" w:hint="eastAsia"/>
          <w:sz w:val="30"/>
          <w:szCs w:val="30"/>
        </w:rPr>
        <w:t>时。</w:t>
      </w:r>
    </w:p>
    <w:p w14:paraId="35E50D3C" w14:textId="0BFDC0C0" w:rsidR="00642280" w:rsidRDefault="00642280" w:rsidP="00642280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</w:t>
      </w:r>
      <w:r w:rsidR="00B73F91" w:rsidRPr="00642280">
        <w:rPr>
          <w:rFonts w:ascii="仿宋" w:eastAsia="仿宋" w:hAnsi="仿宋"/>
          <w:sz w:val="30"/>
          <w:szCs w:val="30"/>
        </w:rPr>
        <w:t>申请人在线申报的同时仍需提交纸质版</w:t>
      </w:r>
      <w:r w:rsidRPr="009758B5">
        <w:rPr>
          <w:rFonts w:ascii="仿宋" w:eastAsia="仿宋" w:hAnsi="仿宋"/>
          <w:sz w:val="30"/>
          <w:szCs w:val="30"/>
        </w:rPr>
        <w:t>《申请书》一式4份（包括1份原件和3份复印件）</w:t>
      </w:r>
      <w:r>
        <w:rPr>
          <w:rFonts w:ascii="仿宋" w:eastAsia="仿宋" w:hAnsi="仿宋" w:hint="eastAsia"/>
          <w:sz w:val="30"/>
          <w:szCs w:val="30"/>
        </w:rPr>
        <w:t>。</w:t>
      </w:r>
      <w:r w:rsidRPr="009758B5">
        <w:rPr>
          <w:rFonts w:ascii="仿宋" w:eastAsia="仿宋" w:hAnsi="仿宋"/>
          <w:sz w:val="30"/>
          <w:szCs w:val="30"/>
        </w:rPr>
        <w:t>《申请书》摆放顺序： 1份《申请书》单独</w:t>
      </w:r>
      <w:r>
        <w:rPr>
          <w:rFonts w:ascii="仿宋" w:eastAsia="仿宋" w:hAnsi="仿宋" w:hint="eastAsia"/>
          <w:sz w:val="30"/>
          <w:szCs w:val="30"/>
        </w:rPr>
        <w:t>放置</w:t>
      </w:r>
      <w:r w:rsidRPr="009758B5">
        <w:rPr>
          <w:rFonts w:ascii="仿宋" w:eastAsia="仿宋" w:hAnsi="仿宋"/>
          <w:sz w:val="30"/>
          <w:szCs w:val="30"/>
        </w:rPr>
        <w:t>，其余3份《申请书》（1份原件，2份复印件）每份夹到最后一页盖章处。</w:t>
      </w:r>
      <w:r>
        <w:rPr>
          <w:rFonts w:ascii="仿宋" w:eastAsia="仿宋" w:hAnsi="仿宋" w:hint="eastAsia"/>
          <w:sz w:val="30"/>
          <w:szCs w:val="30"/>
        </w:rPr>
        <w:t>《申请书》和《</w:t>
      </w:r>
      <w:r w:rsidRPr="00642280">
        <w:rPr>
          <w:rFonts w:ascii="仿宋" w:eastAsia="仿宋" w:hAnsi="仿宋" w:hint="eastAsia"/>
          <w:sz w:val="30"/>
          <w:szCs w:val="30"/>
        </w:rPr>
        <w:t>活页》电子版发送至zzsqyzkyc@</w:t>
      </w:r>
      <w:r w:rsidRPr="00642280">
        <w:rPr>
          <w:rFonts w:ascii="仿宋" w:eastAsia="仿宋" w:hAnsi="仿宋"/>
          <w:sz w:val="30"/>
          <w:szCs w:val="30"/>
        </w:rPr>
        <w:t>126.com。</w:t>
      </w:r>
    </w:p>
    <w:p w14:paraId="637CA80F" w14:textId="20D83628" w:rsidR="00642280" w:rsidRDefault="00642280" w:rsidP="00642280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642280">
        <w:rPr>
          <w:rFonts w:ascii="仿宋" w:eastAsia="仿宋" w:hAnsi="仿宋" w:hint="eastAsia"/>
          <w:sz w:val="30"/>
          <w:szCs w:val="30"/>
        </w:rPr>
        <w:t>纸质材料和电子版提交截止时间：3</w:t>
      </w:r>
      <w:r>
        <w:rPr>
          <w:rFonts w:ascii="仿宋" w:eastAsia="仿宋" w:hAnsi="仿宋" w:hint="eastAsia"/>
          <w:sz w:val="30"/>
          <w:szCs w:val="30"/>
        </w:rPr>
        <w:t>月8日</w:t>
      </w:r>
      <w:r>
        <w:rPr>
          <w:rFonts w:ascii="仿宋" w:eastAsia="仿宋" w:hAnsi="仿宋"/>
          <w:sz w:val="30"/>
          <w:szCs w:val="30"/>
        </w:rPr>
        <w:t>12</w:t>
      </w:r>
      <w:r>
        <w:rPr>
          <w:rFonts w:ascii="仿宋" w:eastAsia="仿宋" w:hAnsi="仿宋" w:hint="eastAsia"/>
          <w:sz w:val="30"/>
          <w:szCs w:val="30"/>
        </w:rPr>
        <w:t>:</w:t>
      </w:r>
      <w:r>
        <w:rPr>
          <w:rFonts w:ascii="仿宋" w:eastAsia="仿宋" w:hAnsi="仿宋"/>
          <w:sz w:val="30"/>
          <w:szCs w:val="30"/>
        </w:rPr>
        <w:t>00</w:t>
      </w:r>
      <w:r>
        <w:rPr>
          <w:rFonts w:ascii="仿宋" w:eastAsia="仿宋" w:hAnsi="仿宋" w:hint="eastAsia"/>
          <w:sz w:val="30"/>
          <w:szCs w:val="30"/>
        </w:rPr>
        <w:t>前。</w:t>
      </w:r>
    </w:p>
    <w:p w14:paraId="21A25D0C" w14:textId="720BA211" w:rsidR="00642280" w:rsidRDefault="00642280" w:rsidP="00642280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联系人：申群英</w:t>
      </w:r>
      <w:r w:rsidR="002000D5">
        <w:rPr>
          <w:rFonts w:ascii="仿宋" w:eastAsia="仿宋" w:hAnsi="仿宋" w:hint="eastAsia"/>
          <w:sz w:val="30"/>
          <w:szCs w:val="30"/>
        </w:rPr>
        <w:t xml:space="preserve">  </w:t>
      </w:r>
      <w:r w:rsidR="002000D5">
        <w:rPr>
          <w:rFonts w:ascii="仿宋" w:eastAsia="仿宋" w:hAnsi="仿宋"/>
          <w:sz w:val="30"/>
          <w:szCs w:val="30"/>
        </w:rPr>
        <w:t xml:space="preserve">  </w:t>
      </w:r>
      <w:r>
        <w:rPr>
          <w:rFonts w:ascii="仿宋" w:eastAsia="仿宋" w:hAnsi="仿宋" w:hint="eastAsia"/>
          <w:sz w:val="30"/>
          <w:szCs w:val="30"/>
        </w:rPr>
        <w:t>联系电话：6</w:t>
      </w:r>
      <w:r>
        <w:rPr>
          <w:rFonts w:ascii="仿宋" w:eastAsia="仿宋" w:hAnsi="仿宋"/>
          <w:sz w:val="30"/>
          <w:szCs w:val="30"/>
        </w:rPr>
        <w:t>7673967</w:t>
      </w:r>
    </w:p>
    <w:p w14:paraId="457C31B0" w14:textId="0D8B87C5" w:rsidR="00642280" w:rsidRDefault="00642280" w:rsidP="00642280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附件：申报材料</w:t>
      </w:r>
    </w:p>
    <w:p w14:paraId="1F66D48B" w14:textId="32B29E34" w:rsidR="00642280" w:rsidRDefault="00642280" w:rsidP="00642280">
      <w:pPr>
        <w:adjustRightInd w:val="0"/>
        <w:snapToGrid w:val="0"/>
        <w:spacing w:line="520" w:lineRule="exact"/>
        <w:ind w:firstLineChars="1900" w:firstLine="57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科研处</w:t>
      </w:r>
    </w:p>
    <w:p w14:paraId="096C0351" w14:textId="0B3691D1" w:rsidR="00642280" w:rsidRPr="009758B5" w:rsidRDefault="00642280" w:rsidP="00642280">
      <w:pPr>
        <w:adjustRightInd w:val="0"/>
        <w:snapToGrid w:val="0"/>
        <w:spacing w:line="520" w:lineRule="exact"/>
        <w:ind w:firstLineChars="1700" w:firstLine="51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/>
          <w:sz w:val="30"/>
          <w:szCs w:val="30"/>
        </w:rPr>
        <w:t>022</w:t>
      </w:r>
      <w:r>
        <w:rPr>
          <w:rFonts w:ascii="仿宋" w:eastAsia="仿宋" w:hAnsi="仿宋" w:hint="eastAsia"/>
          <w:sz w:val="30"/>
          <w:szCs w:val="30"/>
        </w:rPr>
        <w:t>年2月1</w:t>
      </w:r>
      <w:r>
        <w:rPr>
          <w:rFonts w:ascii="仿宋" w:eastAsia="仿宋" w:hAnsi="仿宋"/>
          <w:sz w:val="30"/>
          <w:szCs w:val="30"/>
        </w:rPr>
        <w:t>5</w:t>
      </w:r>
      <w:r>
        <w:rPr>
          <w:rFonts w:ascii="仿宋" w:eastAsia="仿宋" w:hAnsi="仿宋" w:hint="eastAsia"/>
          <w:sz w:val="30"/>
          <w:szCs w:val="30"/>
        </w:rPr>
        <w:t>日</w:t>
      </w:r>
    </w:p>
    <w:p w14:paraId="013B6BA9" w14:textId="4784BE17" w:rsidR="00EB03A4" w:rsidRPr="009758B5" w:rsidRDefault="00EB03A4" w:rsidP="009758B5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EB03A4" w:rsidRPr="009758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01FC2"/>
    <w:multiLevelType w:val="hybridMultilevel"/>
    <w:tmpl w:val="B72A3F0C"/>
    <w:lvl w:ilvl="0" w:tplc="AE744B42">
      <w:start w:val="1"/>
      <w:numFmt w:val="decimal"/>
      <w:lvlText w:val="%1."/>
      <w:lvlJc w:val="left"/>
      <w:pPr>
        <w:ind w:left="10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7D8"/>
    <w:rsid w:val="002000D5"/>
    <w:rsid w:val="00642280"/>
    <w:rsid w:val="009758B5"/>
    <w:rsid w:val="009D47D8"/>
    <w:rsid w:val="00B73F91"/>
    <w:rsid w:val="00EB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A7CFC"/>
  <w15:chartTrackingRefBased/>
  <w15:docId w15:val="{B66AE5F9-DCD9-4053-9C40-0C9BCC23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F9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64228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42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 广超</dc:creator>
  <cp:keywords/>
  <dc:description/>
  <cp:lastModifiedBy>牛 广超</cp:lastModifiedBy>
  <cp:revision>4</cp:revision>
  <dcterms:created xsi:type="dcterms:W3CDTF">2022-02-15T09:18:00Z</dcterms:created>
  <dcterms:modified xsi:type="dcterms:W3CDTF">2022-02-16T09:43:00Z</dcterms:modified>
</cp:coreProperties>
</file>