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80" w:rsidRPr="00863252" w:rsidRDefault="00863252" w:rsidP="00863252">
      <w:pPr>
        <w:jc w:val="center"/>
        <w:rPr>
          <w:rFonts w:ascii="仿宋" w:eastAsia="仿宋" w:hAnsi="仿宋"/>
          <w:b/>
          <w:sz w:val="30"/>
          <w:szCs w:val="30"/>
        </w:rPr>
      </w:pPr>
      <w:r w:rsidRPr="00863252">
        <w:rPr>
          <w:rFonts w:ascii="仿宋" w:eastAsia="仿宋" w:hAnsi="仿宋" w:hint="eastAsia"/>
          <w:b/>
          <w:sz w:val="30"/>
          <w:szCs w:val="30"/>
        </w:rPr>
        <w:t>关于参加2021年度河南省高校哲学社会科学优秀成果奖评选的通知</w:t>
      </w:r>
    </w:p>
    <w:p w:rsidR="00863252" w:rsidRPr="00863252" w:rsidRDefault="00863252" w:rsidP="00863252">
      <w:pPr>
        <w:rPr>
          <w:rFonts w:ascii="仿宋" w:eastAsia="仿宋" w:hAnsi="仿宋"/>
          <w:sz w:val="30"/>
          <w:szCs w:val="30"/>
        </w:rPr>
      </w:pPr>
      <w:r w:rsidRPr="00863252">
        <w:rPr>
          <w:rFonts w:ascii="仿宋" w:eastAsia="仿宋" w:hAnsi="仿宋" w:hint="eastAsia"/>
          <w:sz w:val="30"/>
          <w:szCs w:val="30"/>
        </w:rPr>
        <w:t>各位相关教师：</w:t>
      </w:r>
    </w:p>
    <w:p w:rsidR="00863252" w:rsidRP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根据《</w:t>
      </w:r>
      <w:r w:rsidRPr="00863252">
        <w:rPr>
          <w:rFonts w:ascii="仿宋" w:eastAsia="仿宋" w:hAnsi="仿宋" w:hint="eastAsia"/>
          <w:sz w:val="30"/>
          <w:szCs w:val="30"/>
        </w:rPr>
        <w:t>关于开展2021年度河南省高校哲学社会科学优秀成果奖评选工作的通知</w:t>
      </w:r>
      <w:r>
        <w:rPr>
          <w:rFonts w:ascii="仿宋" w:eastAsia="仿宋" w:hAnsi="仿宋" w:hint="eastAsia"/>
          <w:sz w:val="30"/>
          <w:szCs w:val="30"/>
        </w:rPr>
        <w:t>》（</w:t>
      </w:r>
      <w:r w:rsidRPr="00863252">
        <w:rPr>
          <w:rFonts w:ascii="仿宋" w:eastAsia="仿宋" w:hAnsi="仿宋" w:hint="eastAsia"/>
          <w:sz w:val="30"/>
          <w:szCs w:val="30"/>
        </w:rPr>
        <w:t>教办社语〔2022〕37号</w:t>
      </w:r>
      <w:r>
        <w:rPr>
          <w:rFonts w:ascii="仿宋" w:eastAsia="仿宋" w:hAnsi="仿宋" w:hint="eastAsia"/>
          <w:sz w:val="30"/>
          <w:szCs w:val="30"/>
        </w:rPr>
        <w:t>）文件精神，现将评选的具体事项通知如下：</w:t>
      </w:r>
    </w:p>
    <w:p w:rsidR="00863252" w:rsidRPr="00AE645D" w:rsidRDefault="00863252" w:rsidP="00AE645D">
      <w:pPr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E645D">
        <w:rPr>
          <w:rFonts w:ascii="仿宋" w:eastAsia="仿宋" w:hAnsi="仿宋" w:hint="eastAsia"/>
          <w:b/>
          <w:sz w:val="30"/>
          <w:szCs w:val="30"/>
        </w:rPr>
        <w:t>一、奖项设置</w:t>
      </w:r>
    </w:p>
    <w:p w:rsidR="00863252" w:rsidRP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63252">
        <w:rPr>
          <w:rFonts w:ascii="仿宋" w:eastAsia="仿宋" w:hAnsi="仿宋" w:hint="eastAsia"/>
          <w:sz w:val="30"/>
          <w:szCs w:val="30"/>
        </w:rPr>
        <w:t>本届评奖的奖项等级分设特等奖和一、二、三等奖。</w:t>
      </w:r>
    </w:p>
    <w:p w:rsidR="00863252" w:rsidRPr="00AE645D" w:rsidRDefault="00863252" w:rsidP="00AE645D">
      <w:pPr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E645D">
        <w:rPr>
          <w:rFonts w:ascii="仿宋" w:eastAsia="仿宋" w:hAnsi="仿宋" w:hint="eastAsia"/>
          <w:b/>
          <w:sz w:val="30"/>
          <w:szCs w:val="30"/>
        </w:rPr>
        <w:t>二、申报资格</w:t>
      </w:r>
    </w:p>
    <w:p w:rsidR="00863252" w:rsidRP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63252">
        <w:rPr>
          <w:rFonts w:ascii="仿宋" w:eastAsia="仿宋" w:hAnsi="仿宋" w:hint="eastAsia"/>
          <w:sz w:val="30"/>
          <w:szCs w:val="30"/>
        </w:rPr>
        <w:t>（一）成果参评范围</w:t>
      </w:r>
    </w:p>
    <w:p w:rsidR="00863252" w:rsidRDefault="00863252" w:rsidP="00AE645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2021</w:t>
      </w:r>
      <w:r w:rsidRPr="00863252">
        <w:rPr>
          <w:rFonts w:ascii="仿宋" w:eastAsia="仿宋" w:hAnsi="仿宋" w:hint="eastAsia"/>
          <w:sz w:val="30"/>
          <w:szCs w:val="30"/>
        </w:rPr>
        <w:t>年</w:t>
      </w:r>
      <w:r>
        <w:rPr>
          <w:rFonts w:ascii="仿宋" w:eastAsia="仿宋" w:hAnsi="仿宋" w:hint="eastAsia"/>
          <w:sz w:val="30"/>
          <w:szCs w:val="30"/>
        </w:rPr>
        <w:t xml:space="preserve"> 1</w:t>
      </w:r>
      <w:r w:rsidRPr="00863252">
        <w:rPr>
          <w:rFonts w:ascii="仿宋" w:eastAsia="仿宋" w:hAnsi="仿宋" w:hint="eastAsia"/>
          <w:sz w:val="30"/>
          <w:szCs w:val="30"/>
        </w:rPr>
        <w:t>月</w:t>
      </w:r>
      <w:r>
        <w:rPr>
          <w:rFonts w:ascii="仿宋" w:eastAsia="仿宋" w:hAnsi="仿宋" w:hint="eastAsia"/>
          <w:sz w:val="30"/>
          <w:szCs w:val="30"/>
        </w:rPr>
        <w:t>1</w:t>
      </w:r>
      <w:r w:rsidRPr="00863252">
        <w:rPr>
          <w:rFonts w:ascii="仿宋" w:eastAsia="仿宋" w:hAnsi="仿宋" w:hint="eastAsia"/>
          <w:sz w:val="30"/>
          <w:szCs w:val="30"/>
        </w:rPr>
        <w:t>日至</w:t>
      </w:r>
      <w:r>
        <w:rPr>
          <w:rFonts w:ascii="仿宋" w:eastAsia="仿宋" w:hAnsi="仿宋" w:hint="eastAsia"/>
          <w:sz w:val="30"/>
          <w:szCs w:val="30"/>
        </w:rPr>
        <w:t>2021</w:t>
      </w:r>
      <w:r w:rsidRPr="00863252">
        <w:rPr>
          <w:rFonts w:ascii="仿宋" w:eastAsia="仿宋" w:hAnsi="仿宋" w:hint="eastAsia"/>
          <w:sz w:val="30"/>
          <w:szCs w:val="30"/>
        </w:rPr>
        <w:t>年</w:t>
      </w:r>
      <w:r>
        <w:rPr>
          <w:rFonts w:ascii="仿宋" w:eastAsia="仿宋" w:hAnsi="仿宋" w:hint="eastAsia"/>
          <w:sz w:val="30"/>
          <w:szCs w:val="30"/>
        </w:rPr>
        <w:t>12</w:t>
      </w:r>
      <w:r w:rsidRPr="00863252">
        <w:rPr>
          <w:rFonts w:ascii="仿宋" w:eastAsia="仿宋" w:hAnsi="仿宋" w:hint="eastAsia"/>
          <w:sz w:val="30"/>
          <w:szCs w:val="30"/>
        </w:rPr>
        <w:t>月</w:t>
      </w:r>
      <w:r>
        <w:rPr>
          <w:rFonts w:ascii="仿宋" w:eastAsia="仿宋" w:hAnsi="仿宋" w:hint="eastAsia"/>
          <w:sz w:val="30"/>
          <w:szCs w:val="30"/>
        </w:rPr>
        <w:t>31</w:t>
      </w:r>
      <w:r w:rsidRPr="00863252">
        <w:rPr>
          <w:rFonts w:ascii="仿宋" w:eastAsia="仿宋" w:hAnsi="仿宋" w:hint="eastAsia"/>
          <w:sz w:val="30"/>
          <w:szCs w:val="30"/>
        </w:rPr>
        <w:t>日期间的下列成果：</w:t>
      </w:r>
    </w:p>
    <w:p w:rsidR="00863252" w:rsidRPr="00863252" w:rsidRDefault="00863252" w:rsidP="00AE645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Pr="00863252">
        <w:rPr>
          <w:rFonts w:ascii="仿宋" w:eastAsia="仿宋" w:hAnsi="仿宋" w:hint="eastAsia"/>
          <w:sz w:val="30"/>
          <w:szCs w:val="30"/>
        </w:rPr>
        <w:t>在国内学术刊物上公开发表的论文；</w:t>
      </w:r>
    </w:p>
    <w:p w:rsidR="00863252" w:rsidRDefault="00863252" w:rsidP="00AE645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63252">
        <w:rPr>
          <w:rFonts w:ascii="仿宋" w:eastAsia="仿宋" w:hAnsi="仿宋" w:hint="eastAsia"/>
          <w:sz w:val="30"/>
          <w:szCs w:val="30"/>
        </w:rPr>
        <w:t>2.正式出版的著作；</w:t>
      </w:r>
    </w:p>
    <w:p w:rsidR="00863252" w:rsidRDefault="00863252" w:rsidP="00AE645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Pr="00863252">
        <w:rPr>
          <w:rFonts w:ascii="仿宋" w:eastAsia="仿宋" w:hAnsi="仿宋" w:hint="eastAsia"/>
          <w:sz w:val="30"/>
          <w:szCs w:val="30"/>
        </w:rPr>
        <w:t>省部级以上党政机关（不含机关职能部门）采用的价值较高的调研报告。</w:t>
      </w:r>
    </w:p>
    <w:p w:rsidR="00863252" w:rsidRP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63252">
        <w:rPr>
          <w:rFonts w:ascii="仿宋" w:eastAsia="仿宋" w:hAnsi="仿宋" w:hint="eastAsia"/>
          <w:sz w:val="30"/>
          <w:szCs w:val="30"/>
        </w:rPr>
        <w:t>（二）有下列情况之一者，不得申报：</w:t>
      </w:r>
    </w:p>
    <w:p w:rsidR="00863252" w:rsidRP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63252"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.</w:t>
      </w:r>
      <w:r w:rsidRPr="00863252">
        <w:rPr>
          <w:rFonts w:ascii="仿宋" w:eastAsia="仿宋" w:hAnsi="仿宋" w:hint="eastAsia"/>
          <w:sz w:val="30"/>
          <w:szCs w:val="30"/>
        </w:rPr>
        <w:t>弄虚作假或剽窃他人研究成果者，著作权存在争议者。</w:t>
      </w:r>
    </w:p>
    <w:p w:rsidR="00863252" w:rsidRP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Pr="00863252">
        <w:rPr>
          <w:rFonts w:ascii="仿宋" w:eastAsia="仿宋" w:hAnsi="仿宋" w:hint="eastAsia"/>
          <w:sz w:val="30"/>
          <w:szCs w:val="30"/>
        </w:rPr>
        <w:t>申报材料、程序不符合申报规定者。</w:t>
      </w:r>
    </w:p>
    <w:p w:rsidR="00863252" w:rsidRP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Pr="00863252">
        <w:rPr>
          <w:rFonts w:ascii="仿宋" w:eastAsia="仿宋" w:hAnsi="仿宋" w:hint="eastAsia"/>
          <w:sz w:val="30"/>
          <w:szCs w:val="30"/>
        </w:rPr>
        <w:t>非第一作者不得申报。</w:t>
      </w:r>
    </w:p>
    <w:p w:rsidR="00863252" w:rsidRP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</w:t>
      </w:r>
      <w:r w:rsidRPr="00863252">
        <w:rPr>
          <w:rFonts w:ascii="仿宋" w:eastAsia="仿宋" w:hAnsi="仿宋" w:hint="eastAsia"/>
          <w:sz w:val="30"/>
          <w:szCs w:val="30"/>
        </w:rPr>
        <w:t>与省外人员合作的著作或文章，由外省作者担任第一主编</w:t>
      </w:r>
    </w:p>
    <w:p w:rsidR="00863252" w:rsidRP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63252">
        <w:rPr>
          <w:rFonts w:ascii="仿宋" w:eastAsia="仿宋" w:hAnsi="仿宋" w:hint="eastAsia"/>
          <w:sz w:val="30"/>
          <w:szCs w:val="30"/>
        </w:rPr>
        <w:t>或第一作者的不得申报。</w:t>
      </w:r>
    </w:p>
    <w:p w:rsidR="00863252" w:rsidRP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5.</w:t>
      </w:r>
      <w:r w:rsidRPr="00863252">
        <w:rPr>
          <w:rFonts w:ascii="仿宋" w:eastAsia="仿宋" w:hAnsi="仿宋" w:hint="eastAsia"/>
          <w:sz w:val="30"/>
          <w:szCs w:val="30"/>
        </w:rPr>
        <w:t>在港澳台和境外出版、发表的成果，各种音像、工艺美术</w:t>
      </w:r>
    </w:p>
    <w:p w:rsidR="00863252" w:rsidRP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63252">
        <w:rPr>
          <w:rFonts w:ascii="仿宋" w:eastAsia="仿宋" w:hAnsi="仿宋" w:hint="eastAsia"/>
          <w:sz w:val="30"/>
          <w:szCs w:val="30"/>
        </w:rPr>
        <w:lastRenderedPageBreak/>
        <w:t>类制品，暂不受理申报。</w:t>
      </w:r>
    </w:p>
    <w:p w:rsid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6.</w:t>
      </w:r>
      <w:r w:rsidRPr="00863252">
        <w:rPr>
          <w:rFonts w:ascii="仿宋" w:eastAsia="仿宋" w:hAnsi="仿宋" w:hint="eastAsia"/>
          <w:sz w:val="30"/>
          <w:szCs w:val="30"/>
        </w:rPr>
        <w:t>已获得2021年以来省级以上奖励的成果不得重复申报。</w:t>
      </w:r>
    </w:p>
    <w:p w:rsidR="00863252" w:rsidRPr="00AE645D" w:rsidRDefault="00863252" w:rsidP="00AE645D">
      <w:pPr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E645D">
        <w:rPr>
          <w:rFonts w:ascii="仿宋" w:eastAsia="仿宋" w:hAnsi="仿宋" w:hint="eastAsia"/>
          <w:b/>
          <w:sz w:val="30"/>
          <w:szCs w:val="30"/>
        </w:rPr>
        <w:t>三、申报流程</w:t>
      </w:r>
    </w:p>
    <w:p w:rsidR="00863252" w:rsidRP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 w:rsidRPr="00863252">
        <w:rPr>
          <w:rFonts w:ascii="仿宋" w:eastAsia="仿宋" w:hAnsi="仿宋" w:hint="eastAsia"/>
          <w:sz w:val="30"/>
          <w:szCs w:val="30"/>
        </w:rPr>
        <w:t>此次申报工作使用“河南省高校哲学社会科学优秀成果奖申报和评审系统”完成电子数据的采集和报送，不再接收纸质材料。</w:t>
      </w:r>
    </w:p>
    <w:p w:rsid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Pr="00863252">
        <w:rPr>
          <w:rFonts w:ascii="仿宋" w:eastAsia="仿宋" w:hAnsi="仿宋" w:hint="eastAsia"/>
          <w:sz w:val="30"/>
          <w:szCs w:val="30"/>
        </w:rPr>
        <w:t>系统</w:t>
      </w:r>
      <w:r>
        <w:rPr>
          <w:rFonts w:ascii="仿宋" w:eastAsia="仿宋" w:hAnsi="仿宋" w:hint="eastAsia"/>
          <w:sz w:val="30"/>
          <w:szCs w:val="30"/>
        </w:rPr>
        <w:t>开放时间：</w:t>
      </w:r>
      <w:r w:rsidR="00AE645D">
        <w:rPr>
          <w:rFonts w:ascii="仿宋" w:eastAsia="仿宋" w:hAnsi="仿宋" w:hint="eastAsia"/>
          <w:sz w:val="30"/>
          <w:szCs w:val="30"/>
        </w:rPr>
        <w:t>2022</w:t>
      </w:r>
      <w:r w:rsidRPr="00863252">
        <w:rPr>
          <w:rFonts w:ascii="仿宋" w:eastAsia="仿宋" w:hAnsi="仿宋" w:hint="eastAsia"/>
          <w:sz w:val="30"/>
          <w:szCs w:val="30"/>
        </w:rPr>
        <w:t>年</w:t>
      </w:r>
      <w:r w:rsidR="00AE645D">
        <w:rPr>
          <w:rFonts w:ascii="仿宋" w:eastAsia="仿宋" w:hAnsi="仿宋" w:hint="eastAsia"/>
          <w:sz w:val="30"/>
          <w:szCs w:val="30"/>
        </w:rPr>
        <w:t>2</w:t>
      </w:r>
      <w:r w:rsidRPr="00863252">
        <w:rPr>
          <w:rFonts w:ascii="仿宋" w:eastAsia="仿宋" w:hAnsi="仿宋" w:hint="eastAsia"/>
          <w:sz w:val="30"/>
          <w:szCs w:val="30"/>
        </w:rPr>
        <w:t>月</w:t>
      </w:r>
      <w:r w:rsidR="00AE645D">
        <w:rPr>
          <w:rFonts w:ascii="仿宋" w:eastAsia="仿宋" w:hAnsi="仿宋" w:hint="eastAsia"/>
          <w:sz w:val="30"/>
          <w:szCs w:val="30"/>
        </w:rPr>
        <w:t>28</w:t>
      </w:r>
      <w:r w:rsidRPr="00863252">
        <w:rPr>
          <w:rFonts w:ascii="仿宋" w:eastAsia="仿宋" w:hAnsi="仿宋" w:hint="eastAsia"/>
          <w:sz w:val="30"/>
          <w:szCs w:val="30"/>
        </w:rPr>
        <w:t>日</w:t>
      </w:r>
      <w:r>
        <w:rPr>
          <w:rFonts w:ascii="仿宋" w:eastAsia="仿宋" w:hAnsi="仿宋" w:hint="eastAsia"/>
          <w:sz w:val="30"/>
          <w:szCs w:val="30"/>
        </w:rPr>
        <w:t>-</w:t>
      </w:r>
      <w:r w:rsidRPr="00863252">
        <w:rPr>
          <w:rFonts w:ascii="仿宋" w:eastAsia="仿宋" w:hAnsi="仿宋" w:hint="eastAsia"/>
          <w:sz w:val="30"/>
          <w:szCs w:val="30"/>
        </w:rPr>
        <w:t xml:space="preserve"> 2022 年</w:t>
      </w:r>
      <w:r w:rsidR="00AE645D">
        <w:rPr>
          <w:rFonts w:ascii="仿宋" w:eastAsia="仿宋" w:hAnsi="仿宋" w:hint="eastAsia"/>
          <w:sz w:val="30"/>
          <w:szCs w:val="30"/>
        </w:rPr>
        <w:t>3</w:t>
      </w:r>
      <w:r w:rsidRPr="00863252">
        <w:rPr>
          <w:rFonts w:ascii="仿宋" w:eastAsia="仿宋" w:hAnsi="仿宋" w:hint="eastAsia"/>
          <w:sz w:val="30"/>
          <w:szCs w:val="30"/>
        </w:rPr>
        <w:t>月7</w:t>
      </w:r>
      <w:r w:rsidR="00AE645D">
        <w:rPr>
          <w:rFonts w:ascii="仿宋" w:eastAsia="仿宋" w:hAnsi="仿宋" w:hint="eastAsia"/>
          <w:sz w:val="30"/>
          <w:szCs w:val="30"/>
        </w:rPr>
        <w:t>日</w:t>
      </w:r>
      <w:r w:rsidRPr="00863252">
        <w:rPr>
          <w:rFonts w:ascii="仿宋" w:eastAsia="仿宋" w:hAnsi="仿宋" w:hint="eastAsia"/>
          <w:sz w:val="30"/>
          <w:szCs w:val="30"/>
        </w:rPr>
        <w:t>18：00，届时申请人可以登录网站</w:t>
      </w:r>
      <w:r>
        <w:rPr>
          <w:rFonts w:ascii="仿宋" w:eastAsia="仿宋" w:hAnsi="仿宋" w:hint="eastAsia"/>
          <w:sz w:val="30"/>
          <w:szCs w:val="30"/>
        </w:rPr>
        <w:t>http: //j</w:t>
      </w:r>
      <w:r w:rsidR="008D732E">
        <w:rPr>
          <w:rFonts w:ascii="仿宋" w:eastAsia="仿宋" w:hAnsi="仿宋" w:hint="eastAsia"/>
          <w:sz w:val="30"/>
          <w:szCs w:val="30"/>
        </w:rPr>
        <w:t>yt</w:t>
      </w:r>
      <w:r w:rsidR="00AE645D">
        <w:rPr>
          <w:rFonts w:ascii="仿宋" w:eastAsia="仿宋" w:hAnsi="仿宋" w:hint="eastAsia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henan.gov.</w:t>
      </w:r>
      <w:r w:rsidR="00AE645D">
        <w:rPr>
          <w:rFonts w:ascii="仿宋" w:eastAsia="仿宋" w:hAnsi="仿宋" w:hint="eastAsia"/>
          <w:sz w:val="30"/>
          <w:szCs w:val="30"/>
        </w:rPr>
        <w:t>cn/</w:t>
      </w:r>
      <w:proofErr w:type="spellStart"/>
      <w:r w:rsidRPr="00863252">
        <w:rPr>
          <w:rFonts w:ascii="仿宋" w:eastAsia="仿宋" w:hAnsi="仿宋" w:hint="eastAsia"/>
          <w:sz w:val="30"/>
          <w:szCs w:val="30"/>
        </w:rPr>
        <w:t>sk</w:t>
      </w:r>
      <w:proofErr w:type="spellEnd"/>
      <w:r w:rsidRPr="00863252">
        <w:rPr>
          <w:rFonts w:ascii="仿宋" w:eastAsia="仿宋" w:hAnsi="仿宋" w:hint="eastAsia"/>
          <w:sz w:val="30"/>
          <w:szCs w:val="30"/>
        </w:rPr>
        <w:t xml:space="preserve">/ </w:t>
      </w:r>
      <w:r w:rsidR="00AE645D">
        <w:rPr>
          <w:rFonts w:ascii="仿宋" w:eastAsia="仿宋" w:hAnsi="仿宋" w:hint="eastAsia"/>
          <w:sz w:val="30"/>
          <w:szCs w:val="30"/>
        </w:rPr>
        <w:t>注册信息进行填报。</w:t>
      </w:r>
    </w:p>
    <w:p w:rsidR="00863252" w:rsidRP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Pr="00863252">
        <w:rPr>
          <w:rFonts w:ascii="仿宋" w:eastAsia="仿宋" w:hAnsi="仿宋" w:hint="eastAsia"/>
          <w:sz w:val="30"/>
          <w:szCs w:val="30"/>
        </w:rPr>
        <w:t>申请人须按时在线提交《河南省高校哲学社会科学优秀成果奖申请书》，同时将申报成果电子版扫描上传。务必从申报系统中下载最新版申报书，以免系统不兼容，影</w:t>
      </w:r>
      <w:bookmarkStart w:id="0" w:name="_GoBack"/>
      <w:bookmarkEnd w:id="0"/>
      <w:r w:rsidRPr="00863252">
        <w:rPr>
          <w:rFonts w:ascii="仿宋" w:eastAsia="仿宋" w:hAnsi="仿宋" w:hint="eastAsia"/>
          <w:sz w:val="30"/>
          <w:szCs w:val="30"/>
        </w:rPr>
        <w:t>响申报。</w:t>
      </w:r>
    </w:p>
    <w:p w:rsidR="00863252" w:rsidRDefault="00863252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</w:t>
      </w:r>
      <w:r w:rsidRPr="00863252">
        <w:rPr>
          <w:rFonts w:ascii="仿宋" w:eastAsia="仿宋" w:hAnsi="仿宋" w:hint="eastAsia"/>
          <w:sz w:val="30"/>
          <w:szCs w:val="30"/>
        </w:rPr>
        <w:t>论文类成果提交期刊封面、目录、文章所在页的扫描件；著作类成果提交封面、版权页、内容提要的扫描件和书稿电子版；研究报告类成果提交采用证明扫描件和研究报告电子版。</w:t>
      </w:r>
    </w:p>
    <w:p w:rsidR="00863252" w:rsidRDefault="00AE645D" w:rsidP="00AE645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联系人：申群英    联系电话：67673967</w:t>
      </w:r>
    </w:p>
    <w:p w:rsidR="00AE645D" w:rsidRDefault="00AE645D" w:rsidP="00AE645D">
      <w:pPr>
        <w:ind w:firstLineChars="1900" w:firstLine="57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科研处</w:t>
      </w:r>
    </w:p>
    <w:p w:rsidR="00863252" w:rsidRPr="00863252" w:rsidRDefault="00AE645D" w:rsidP="00AE645D">
      <w:pPr>
        <w:ind w:firstLineChars="1700" w:firstLine="51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2022年2月25日</w:t>
      </w:r>
    </w:p>
    <w:sectPr w:rsidR="00863252" w:rsidRPr="008632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A43E8"/>
    <w:multiLevelType w:val="hybridMultilevel"/>
    <w:tmpl w:val="126E6AFE"/>
    <w:lvl w:ilvl="0" w:tplc="2A48968C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281"/>
    <w:rsid w:val="00863252"/>
    <w:rsid w:val="008D732E"/>
    <w:rsid w:val="00AE645D"/>
    <w:rsid w:val="00C14098"/>
    <w:rsid w:val="00EF6281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25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2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118</Words>
  <Characters>678</Characters>
  <Application>Microsoft Office Word</Application>
  <DocSecurity>0</DocSecurity>
  <Lines>5</Lines>
  <Paragraphs>1</Paragraphs>
  <ScaleCrop>false</ScaleCrop>
  <Company>Microsoft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2022-02-25T06:58:00Z</dcterms:created>
  <dcterms:modified xsi:type="dcterms:W3CDTF">2022-03-07T03:17:00Z</dcterms:modified>
</cp:coreProperties>
</file>