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02A8" w:rsidRDefault="00F450EE" w:rsidP="008302A8">
      <w:pPr>
        <w:adjustRightInd w:val="0"/>
        <w:snapToGrid w:val="0"/>
        <w:spacing w:line="520" w:lineRule="exact"/>
        <w:jc w:val="center"/>
        <w:rPr>
          <w:rFonts w:ascii="仿宋" w:eastAsia="仿宋" w:hAnsi="仿宋" w:hint="eastAsia"/>
          <w:b/>
          <w:sz w:val="32"/>
          <w:szCs w:val="32"/>
        </w:rPr>
      </w:pPr>
      <w:r w:rsidRPr="00F450EE">
        <w:rPr>
          <w:rFonts w:ascii="仿宋" w:eastAsia="仿宋" w:hAnsi="仿宋" w:hint="eastAsia"/>
          <w:b/>
          <w:sz w:val="32"/>
          <w:szCs w:val="32"/>
        </w:rPr>
        <w:t>关于</w:t>
      </w:r>
      <w:r w:rsidR="007F1DD5">
        <w:rPr>
          <w:rFonts w:ascii="仿宋" w:eastAsia="仿宋" w:hAnsi="仿宋" w:hint="eastAsia"/>
          <w:b/>
          <w:sz w:val="32"/>
          <w:szCs w:val="32"/>
        </w:rPr>
        <w:t>申报</w:t>
      </w:r>
      <w:r w:rsidRPr="00F450EE">
        <w:rPr>
          <w:rFonts w:ascii="仿宋" w:eastAsia="仿宋" w:hAnsi="仿宋" w:hint="eastAsia"/>
          <w:b/>
          <w:sz w:val="32"/>
          <w:szCs w:val="32"/>
        </w:rPr>
        <w:t>2022年河南兴文化工程文化研究</w:t>
      </w:r>
    </w:p>
    <w:p w:rsidR="00F450EE" w:rsidRPr="00F450EE" w:rsidRDefault="00F450EE" w:rsidP="008302A8">
      <w:pPr>
        <w:adjustRightInd w:val="0"/>
        <w:snapToGrid w:val="0"/>
        <w:spacing w:line="520" w:lineRule="exact"/>
        <w:jc w:val="center"/>
        <w:rPr>
          <w:rFonts w:ascii="仿宋" w:eastAsia="仿宋" w:hAnsi="仿宋"/>
          <w:b/>
          <w:sz w:val="32"/>
          <w:szCs w:val="32"/>
        </w:rPr>
      </w:pPr>
      <w:r w:rsidRPr="00F450EE">
        <w:rPr>
          <w:rFonts w:ascii="仿宋" w:eastAsia="仿宋" w:hAnsi="仿宋" w:hint="eastAsia"/>
          <w:b/>
          <w:sz w:val="32"/>
          <w:szCs w:val="32"/>
        </w:rPr>
        <w:t>专项项目</w:t>
      </w:r>
      <w:r w:rsidR="007F1DD5">
        <w:rPr>
          <w:rFonts w:ascii="仿宋" w:eastAsia="仿宋" w:hAnsi="仿宋" w:hint="eastAsia"/>
          <w:b/>
          <w:sz w:val="32"/>
          <w:szCs w:val="32"/>
        </w:rPr>
        <w:t>（省级）</w:t>
      </w:r>
      <w:r w:rsidRPr="00F450EE">
        <w:rPr>
          <w:rFonts w:ascii="仿宋" w:eastAsia="仿宋" w:hAnsi="仿宋" w:hint="eastAsia"/>
          <w:b/>
          <w:sz w:val="32"/>
          <w:szCs w:val="32"/>
        </w:rPr>
        <w:t>的通知</w:t>
      </w:r>
    </w:p>
    <w:p w:rsidR="00F450EE" w:rsidRPr="00F450EE" w:rsidRDefault="00F450EE" w:rsidP="00F450EE">
      <w:pPr>
        <w:adjustRightInd w:val="0"/>
        <w:snapToGrid w:val="0"/>
        <w:spacing w:line="520" w:lineRule="exact"/>
        <w:ind w:firstLineChars="200" w:firstLine="600"/>
        <w:rPr>
          <w:rFonts w:ascii="仿宋" w:eastAsia="仿宋" w:hAnsi="仿宋"/>
          <w:sz w:val="30"/>
          <w:szCs w:val="30"/>
        </w:rPr>
      </w:pPr>
      <w:r w:rsidRPr="00F450EE">
        <w:rPr>
          <w:rFonts w:ascii="仿宋" w:eastAsia="仿宋" w:hAnsi="仿宋"/>
          <w:sz w:val="30"/>
          <w:szCs w:val="30"/>
        </w:rPr>
        <w:t xml:space="preserve"> </w:t>
      </w:r>
    </w:p>
    <w:p w:rsidR="00F450EE" w:rsidRPr="00F450EE" w:rsidRDefault="007F1DD5" w:rsidP="00F450EE">
      <w:pPr>
        <w:adjustRightInd w:val="0"/>
        <w:snapToGrid w:val="0"/>
        <w:spacing w:line="520" w:lineRule="exact"/>
        <w:rPr>
          <w:rFonts w:ascii="仿宋" w:eastAsia="仿宋" w:hAnsi="仿宋"/>
          <w:sz w:val="30"/>
          <w:szCs w:val="30"/>
        </w:rPr>
      </w:pPr>
      <w:r>
        <w:rPr>
          <w:rFonts w:ascii="仿宋" w:eastAsia="仿宋" w:hAnsi="仿宋" w:hint="eastAsia"/>
          <w:sz w:val="30"/>
          <w:szCs w:val="30"/>
        </w:rPr>
        <w:t>各相关教师</w:t>
      </w:r>
      <w:r w:rsidR="00F450EE" w:rsidRPr="00F450EE">
        <w:rPr>
          <w:rFonts w:ascii="仿宋" w:eastAsia="仿宋" w:hAnsi="仿宋" w:hint="eastAsia"/>
          <w:sz w:val="30"/>
          <w:szCs w:val="30"/>
        </w:rPr>
        <w:t>：</w:t>
      </w:r>
      <w:bookmarkStart w:id="0" w:name="_GoBack"/>
      <w:bookmarkEnd w:id="0"/>
    </w:p>
    <w:p w:rsidR="00F450EE" w:rsidRPr="00F450EE" w:rsidRDefault="007F1DD5" w:rsidP="007F1DD5">
      <w:pPr>
        <w:adjustRightInd w:val="0"/>
        <w:snapToGrid w:val="0"/>
        <w:spacing w:line="520" w:lineRule="exact"/>
        <w:ind w:firstLineChars="200" w:firstLine="600"/>
        <w:rPr>
          <w:rFonts w:ascii="仿宋" w:eastAsia="仿宋" w:hAnsi="仿宋"/>
          <w:sz w:val="30"/>
          <w:szCs w:val="30"/>
        </w:rPr>
      </w:pPr>
      <w:r w:rsidRPr="00F450EE">
        <w:rPr>
          <w:rFonts w:ascii="仿宋" w:eastAsia="仿宋" w:hAnsi="仿宋" w:hint="eastAsia"/>
          <w:sz w:val="30"/>
          <w:szCs w:val="30"/>
        </w:rPr>
        <w:t>现将</w:t>
      </w:r>
      <w:r w:rsidR="00F450EE" w:rsidRPr="00F450EE">
        <w:rPr>
          <w:rFonts w:ascii="仿宋" w:eastAsia="仿宋" w:hAnsi="仿宋" w:hint="eastAsia"/>
          <w:sz w:val="30"/>
          <w:szCs w:val="30"/>
        </w:rPr>
        <w:t>2022年河南兴文化工程文化研究专项项目申报</w:t>
      </w:r>
      <w:r>
        <w:rPr>
          <w:rFonts w:ascii="仿宋" w:eastAsia="仿宋" w:hAnsi="仿宋" w:hint="eastAsia"/>
          <w:sz w:val="30"/>
          <w:szCs w:val="30"/>
        </w:rPr>
        <w:t>的</w:t>
      </w:r>
      <w:r w:rsidR="00F450EE" w:rsidRPr="00F450EE">
        <w:rPr>
          <w:rFonts w:ascii="仿宋" w:eastAsia="仿宋" w:hAnsi="仿宋" w:hint="eastAsia"/>
          <w:sz w:val="30"/>
          <w:szCs w:val="30"/>
        </w:rPr>
        <w:t>有关事项通知如下：</w:t>
      </w:r>
    </w:p>
    <w:p w:rsidR="00F450EE" w:rsidRPr="00F450EE" w:rsidRDefault="007F1DD5" w:rsidP="00F450EE">
      <w:pPr>
        <w:adjustRightInd w:val="0"/>
        <w:snapToGrid w:val="0"/>
        <w:spacing w:line="520" w:lineRule="exact"/>
        <w:ind w:firstLineChars="200" w:firstLine="600"/>
        <w:rPr>
          <w:rFonts w:ascii="仿宋" w:eastAsia="仿宋" w:hAnsi="仿宋"/>
          <w:sz w:val="30"/>
          <w:szCs w:val="30"/>
        </w:rPr>
      </w:pPr>
      <w:r>
        <w:rPr>
          <w:rFonts w:ascii="仿宋" w:eastAsia="仿宋" w:hAnsi="仿宋" w:hint="eastAsia"/>
          <w:sz w:val="30"/>
          <w:szCs w:val="30"/>
        </w:rPr>
        <w:t>一</w:t>
      </w:r>
      <w:r w:rsidR="00F450EE" w:rsidRPr="00F450EE">
        <w:rPr>
          <w:rFonts w:ascii="仿宋" w:eastAsia="仿宋" w:hAnsi="仿宋" w:hint="eastAsia"/>
          <w:sz w:val="30"/>
          <w:szCs w:val="30"/>
        </w:rPr>
        <w:t>、2022年河南兴文化工程文化研究专项项目探索实行“揭榜挂帅”“赛马制”，申请人不限职称职务。</w:t>
      </w:r>
    </w:p>
    <w:p w:rsidR="00F450EE" w:rsidRPr="00F450EE" w:rsidRDefault="007F1DD5" w:rsidP="00F450EE">
      <w:pPr>
        <w:adjustRightInd w:val="0"/>
        <w:snapToGrid w:val="0"/>
        <w:spacing w:line="520" w:lineRule="exact"/>
        <w:ind w:firstLineChars="200" w:firstLine="600"/>
        <w:rPr>
          <w:rFonts w:ascii="仿宋" w:eastAsia="仿宋" w:hAnsi="仿宋"/>
          <w:sz w:val="30"/>
          <w:szCs w:val="30"/>
        </w:rPr>
      </w:pPr>
      <w:r>
        <w:rPr>
          <w:rFonts w:ascii="仿宋" w:eastAsia="仿宋" w:hAnsi="仿宋" w:hint="eastAsia"/>
          <w:sz w:val="30"/>
          <w:szCs w:val="30"/>
        </w:rPr>
        <w:t>二</w:t>
      </w:r>
      <w:r w:rsidR="00F450EE" w:rsidRPr="00F450EE">
        <w:rPr>
          <w:rFonts w:ascii="仿宋" w:eastAsia="仿宋" w:hAnsi="仿宋" w:hint="eastAsia"/>
          <w:sz w:val="30"/>
          <w:szCs w:val="30"/>
        </w:rPr>
        <w:t>、2022年河南兴文化工程文化研究</w:t>
      </w:r>
      <w:proofErr w:type="gramStart"/>
      <w:r w:rsidR="00F450EE" w:rsidRPr="00F450EE">
        <w:rPr>
          <w:rFonts w:ascii="仿宋" w:eastAsia="仿宋" w:hAnsi="仿宋" w:hint="eastAsia"/>
          <w:sz w:val="30"/>
          <w:szCs w:val="30"/>
        </w:rPr>
        <w:t>专项包括</w:t>
      </w:r>
      <w:proofErr w:type="gramEnd"/>
      <w:r w:rsidR="00F450EE" w:rsidRPr="00F450EE">
        <w:rPr>
          <w:rFonts w:ascii="仿宋" w:eastAsia="仿宋" w:hAnsi="仿宋" w:hint="eastAsia"/>
          <w:sz w:val="30"/>
          <w:szCs w:val="30"/>
        </w:rPr>
        <w:t>基础理论研究、应用对策研究和交叉学科研究，以基础理论研究为主，共发布67个具体条目和6个板块方向性条目(附件</w:t>
      </w:r>
      <w:r>
        <w:rPr>
          <w:rFonts w:ascii="仿宋" w:eastAsia="仿宋" w:hAnsi="仿宋" w:hint="eastAsia"/>
          <w:sz w:val="30"/>
          <w:szCs w:val="30"/>
        </w:rPr>
        <w:t>1</w:t>
      </w:r>
      <w:r w:rsidR="00F450EE" w:rsidRPr="00F450EE">
        <w:rPr>
          <w:rFonts w:ascii="仿宋" w:eastAsia="仿宋" w:hAnsi="仿宋" w:hint="eastAsia"/>
          <w:sz w:val="30"/>
          <w:szCs w:val="30"/>
        </w:rPr>
        <w:t>)。具体条目要求原题申报；方向性条目只规定研究范围和方向，申请人要据此自行设计具体题目。每个选题原则上只确立1至2项中标课题。</w:t>
      </w:r>
    </w:p>
    <w:p w:rsidR="00F450EE" w:rsidRPr="00F450EE" w:rsidRDefault="008302A8" w:rsidP="00F450EE">
      <w:pPr>
        <w:adjustRightInd w:val="0"/>
        <w:snapToGrid w:val="0"/>
        <w:spacing w:line="520" w:lineRule="exact"/>
        <w:ind w:firstLineChars="200" w:firstLine="600"/>
        <w:rPr>
          <w:rFonts w:ascii="仿宋" w:eastAsia="仿宋" w:hAnsi="仿宋"/>
          <w:sz w:val="30"/>
          <w:szCs w:val="30"/>
        </w:rPr>
      </w:pPr>
      <w:r>
        <w:rPr>
          <w:rFonts w:ascii="仿宋" w:eastAsia="仿宋" w:hAnsi="仿宋" w:hint="eastAsia"/>
          <w:sz w:val="30"/>
          <w:szCs w:val="30"/>
        </w:rPr>
        <w:t>三</w:t>
      </w:r>
      <w:r w:rsidR="00F450EE" w:rsidRPr="00F450EE">
        <w:rPr>
          <w:rFonts w:ascii="仿宋" w:eastAsia="仿宋" w:hAnsi="仿宋" w:hint="eastAsia"/>
          <w:sz w:val="30"/>
          <w:szCs w:val="30"/>
        </w:rPr>
        <w:t>、项目负责人本年度不得同时申报省社科规划其他项目。每个申请团队的项目负责人只能为一人。项目负责人只能申报一个项目，且不能作为课题组成员参与本类项目的其他课题。子课题负责人和不设子课题项目的课题组成员须为课题研究的实际参与者，且须本人签字同意。课题组成员最多参与两个申报课题。</w:t>
      </w:r>
    </w:p>
    <w:p w:rsidR="00F450EE" w:rsidRPr="00F450EE" w:rsidRDefault="008302A8" w:rsidP="00F450EE">
      <w:pPr>
        <w:adjustRightInd w:val="0"/>
        <w:snapToGrid w:val="0"/>
        <w:spacing w:line="520" w:lineRule="exact"/>
        <w:ind w:firstLineChars="200" w:firstLine="600"/>
        <w:rPr>
          <w:rFonts w:ascii="仿宋" w:eastAsia="仿宋" w:hAnsi="仿宋"/>
          <w:sz w:val="30"/>
          <w:szCs w:val="30"/>
        </w:rPr>
      </w:pPr>
      <w:r>
        <w:rPr>
          <w:rFonts w:ascii="仿宋" w:eastAsia="仿宋" w:hAnsi="仿宋" w:hint="eastAsia"/>
          <w:sz w:val="30"/>
          <w:szCs w:val="30"/>
        </w:rPr>
        <w:t>四</w:t>
      </w:r>
      <w:r w:rsidR="00F450EE" w:rsidRPr="00F450EE">
        <w:rPr>
          <w:rFonts w:ascii="仿宋" w:eastAsia="仿宋" w:hAnsi="仿宋" w:hint="eastAsia"/>
          <w:sz w:val="30"/>
          <w:szCs w:val="30"/>
        </w:rPr>
        <w:t>、申请人须按照《申请书》（</w:t>
      </w:r>
      <w:r w:rsidR="007F1DD5">
        <w:rPr>
          <w:rFonts w:ascii="仿宋" w:eastAsia="仿宋" w:hAnsi="仿宋" w:hint="eastAsia"/>
          <w:sz w:val="30"/>
          <w:szCs w:val="30"/>
        </w:rPr>
        <w:t>附件2</w:t>
      </w:r>
      <w:r w:rsidR="00F450EE" w:rsidRPr="00F450EE">
        <w:rPr>
          <w:rFonts w:ascii="仿宋" w:eastAsia="仿宋" w:hAnsi="仿宋" w:hint="eastAsia"/>
          <w:sz w:val="30"/>
          <w:szCs w:val="30"/>
        </w:rPr>
        <w:t>）规定的内容和要求填写申报材料，文本要简洁、规范、清晰，不加附件。申报过程中若有违规违纪行为的，一经查实，取消投标资格；如已中标，一律撤项，且三年内不得申报和参与省社科规划项目。</w:t>
      </w:r>
    </w:p>
    <w:p w:rsidR="00F450EE" w:rsidRPr="00F450EE" w:rsidRDefault="008302A8" w:rsidP="00F450EE">
      <w:pPr>
        <w:adjustRightInd w:val="0"/>
        <w:snapToGrid w:val="0"/>
        <w:spacing w:line="520" w:lineRule="exact"/>
        <w:ind w:firstLineChars="200" w:firstLine="600"/>
        <w:rPr>
          <w:rFonts w:ascii="仿宋" w:eastAsia="仿宋" w:hAnsi="仿宋"/>
          <w:sz w:val="30"/>
          <w:szCs w:val="30"/>
        </w:rPr>
      </w:pPr>
      <w:r>
        <w:rPr>
          <w:rFonts w:ascii="仿宋" w:eastAsia="仿宋" w:hAnsi="仿宋" w:hint="eastAsia"/>
          <w:sz w:val="30"/>
          <w:szCs w:val="30"/>
        </w:rPr>
        <w:t>五</w:t>
      </w:r>
      <w:r w:rsidR="00F450EE" w:rsidRPr="00F450EE">
        <w:rPr>
          <w:rFonts w:ascii="仿宋" w:eastAsia="仿宋" w:hAnsi="仿宋" w:hint="eastAsia"/>
          <w:sz w:val="30"/>
          <w:szCs w:val="30"/>
        </w:rPr>
        <w:t>、项目负责人在项目执行期间要遵守相关承诺，履行约定义务，按期完成研究任务。项目研究一般应在2年内完成，部分研究任务艰巨、规模较大、周期较长的课题可分期完成，并视情加大资助力度。</w:t>
      </w:r>
    </w:p>
    <w:p w:rsidR="00F450EE" w:rsidRPr="00F450EE" w:rsidRDefault="008302A8" w:rsidP="00F450EE">
      <w:pPr>
        <w:adjustRightInd w:val="0"/>
        <w:snapToGrid w:val="0"/>
        <w:spacing w:line="520" w:lineRule="exact"/>
        <w:ind w:firstLineChars="200" w:firstLine="600"/>
        <w:rPr>
          <w:rFonts w:ascii="仿宋" w:eastAsia="仿宋" w:hAnsi="仿宋"/>
          <w:sz w:val="30"/>
          <w:szCs w:val="30"/>
        </w:rPr>
      </w:pPr>
      <w:r>
        <w:rPr>
          <w:rFonts w:ascii="仿宋" w:eastAsia="仿宋" w:hAnsi="仿宋" w:hint="eastAsia"/>
          <w:sz w:val="30"/>
          <w:szCs w:val="30"/>
        </w:rPr>
        <w:lastRenderedPageBreak/>
        <w:t>六</w:t>
      </w:r>
      <w:r w:rsidR="00F450EE" w:rsidRPr="00F450EE">
        <w:rPr>
          <w:rFonts w:ascii="仿宋" w:eastAsia="仿宋" w:hAnsi="仿宋" w:hint="eastAsia"/>
          <w:sz w:val="30"/>
          <w:szCs w:val="30"/>
        </w:rPr>
        <w:t>、兴文化工程文化研究专项实行</w:t>
      </w:r>
      <w:proofErr w:type="gramStart"/>
      <w:r w:rsidR="00F450EE" w:rsidRPr="00F450EE">
        <w:rPr>
          <w:rFonts w:ascii="仿宋" w:eastAsia="仿宋" w:hAnsi="仿宋" w:hint="eastAsia"/>
          <w:sz w:val="30"/>
          <w:szCs w:val="30"/>
        </w:rPr>
        <w:t>项目结项后</w:t>
      </w:r>
      <w:proofErr w:type="gramEnd"/>
      <w:r w:rsidR="00F450EE" w:rsidRPr="00F450EE">
        <w:rPr>
          <w:rFonts w:ascii="仿宋" w:eastAsia="仿宋" w:hAnsi="仿宋" w:hint="eastAsia"/>
          <w:sz w:val="30"/>
          <w:szCs w:val="30"/>
        </w:rPr>
        <w:t>按鉴定等级给予资助的事后资助制度。成果等级为优秀的一次性资助资金5万元，发放《河南省哲学社会科学规划项目结项证书》；成果等级为良好的一次性资助资金3万元，发放《河南省哲学社会科学规划项目结项证书》；成果等级为合格的发放《河南省哲学社会科学规划项目结项证书》，但不予资助；成果等级为不合格的，项目组对成果修改后报送二次鉴定，二次</w:t>
      </w:r>
      <w:proofErr w:type="gramStart"/>
      <w:r w:rsidR="00F450EE" w:rsidRPr="00F450EE">
        <w:rPr>
          <w:rFonts w:ascii="仿宋" w:eastAsia="仿宋" w:hAnsi="仿宋" w:hint="eastAsia"/>
          <w:sz w:val="30"/>
          <w:szCs w:val="30"/>
        </w:rPr>
        <w:t>鉴定仍</w:t>
      </w:r>
      <w:proofErr w:type="gramEnd"/>
      <w:r w:rsidR="00F450EE" w:rsidRPr="00F450EE">
        <w:rPr>
          <w:rFonts w:ascii="仿宋" w:eastAsia="仿宋" w:hAnsi="仿宋" w:hint="eastAsia"/>
          <w:sz w:val="30"/>
          <w:szCs w:val="30"/>
        </w:rPr>
        <w:t>不合格的，不予资助，不发结项证书。</w:t>
      </w:r>
      <w:proofErr w:type="gramStart"/>
      <w:r w:rsidR="00F450EE" w:rsidRPr="00F450EE">
        <w:rPr>
          <w:rFonts w:ascii="仿宋" w:eastAsia="仿宋" w:hAnsi="仿宋" w:hint="eastAsia"/>
          <w:sz w:val="30"/>
          <w:szCs w:val="30"/>
        </w:rPr>
        <w:t>结项鉴定</w:t>
      </w:r>
      <w:proofErr w:type="gramEnd"/>
      <w:r w:rsidR="00F450EE" w:rsidRPr="00F450EE">
        <w:rPr>
          <w:rFonts w:ascii="仿宋" w:eastAsia="仿宋" w:hAnsi="仿宋" w:hint="eastAsia"/>
          <w:sz w:val="30"/>
          <w:szCs w:val="30"/>
        </w:rPr>
        <w:t>等级为优秀的项目成果，或具有重要理论价值和实践意义且鉴定等级为合格、良好的原创性研究成果，省社科规划办将统一进行资助出版。</w:t>
      </w:r>
    </w:p>
    <w:p w:rsidR="00F450EE" w:rsidRPr="00F450EE" w:rsidRDefault="008302A8" w:rsidP="00F450EE">
      <w:pPr>
        <w:adjustRightInd w:val="0"/>
        <w:snapToGrid w:val="0"/>
        <w:spacing w:line="520" w:lineRule="exact"/>
        <w:ind w:firstLineChars="200" w:firstLine="600"/>
        <w:rPr>
          <w:rFonts w:ascii="仿宋" w:eastAsia="仿宋" w:hAnsi="仿宋"/>
          <w:sz w:val="30"/>
          <w:szCs w:val="30"/>
        </w:rPr>
      </w:pPr>
      <w:r>
        <w:rPr>
          <w:rFonts w:ascii="仿宋" w:eastAsia="仿宋" w:hAnsi="仿宋" w:hint="eastAsia"/>
          <w:sz w:val="30"/>
          <w:szCs w:val="30"/>
        </w:rPr>
        <w:t>七</w:t>
      </w:r>
      <w:r w:rsidR="00F450EE" w:rsidRPr="00F450EE">
        <w:rPr>
          <w:rFonts w:ascii="仿宋" w:eastAsia="仿宋" w:hAnsi="仿宋" w:hint="eastAsia"/>
          <w:sz w:val="30"/>
          <w:szCs w:val="30"/>
        </w:rPr>
        <w:t>、申</w:t>
      </w:r>
      <w:r w:rsidR="007F1DD5">
        <w:rPr>
          <w:rFonts w:ascii="仿宋" w:eastAsia="仿宋" w:hAnsi="仿宋" w:hint="eastAsia"/>
          <w:sz w:val="30"/>
          <w:szCs w:val="30"/>
        </w:rPr>
        <w:t>请教师报送</w:t>
      </w:r>
      <w:r w:rsidR="00F450EE" w:rsidRPr="00F450EE">
        <w:rPr>
          <w:rFonts w:ascii="仿宋" w:eastAsia="仿宋" w:hAnsi="仿宋" w:hint="eastAsia"/>
          <w:sz w:val="30"/>
          <w:szCs w:val="30"/>
        </w:rPr>
        <w:t>材料</w:t>
      </w:r>
      <w:r w:rsidR="007F1DD5">
        <w:rPr>
          <w:rFonts w:ascii="仿宋" w:eastAsia="仿宋" w:hAnsi="仿宋" w:hint="eastAsia"/>
          <w:sz w:val="30"/>
          <w:szCs w:val="30"/>
        </w:rPr>
        <w:t>要求</w:t>
      </w:r>
      <w:r w:rsidR="00F450EE" w:rsidRPr="00F450EE">
        <w:rPr>
          <w:rFonts w:ascii="仿宋" w:eastAsia="仿宋" w:hAnsi="仿宋" w:hint="eastAsia"/>
          <w:sz w:val="30"/>
          <w:szCs w:val="30"/>
        </w:rPr>
        <w:t>：</w:t>
      </w:r>
    </w:p>
    <w:p w:rsidR="00F450EE" w:rsidRDefault="007F1DD5" w:rsidP="00F450EE">
      <w:pPr>
        <w:adjustRightInd w:val="0"/>
        <w:snapToGrid w:val="0"/>
        <w:spacing w:line="520" w:lineRule="exact"/>
        <w:ind w:firstLineChars="200" w:firstLine="600"/>
        <w:rPr>
          <w:rFonts w:ascii="仿宋" w:eastAsia="仿宋" w:hAnsi="仿宋" w:hint="eastAsia"/>
          <w:sz w:val="30"/>
          <w:szCs w:val="30"/>
        </w:rPr>
      </w:pPr>
      <w:r>
        <w:rPr>
          <w:rFonts w:ascii="仿宋" w:eastAsia="仿宋" w:hAnsi="仿宋" w:hint="eastAsia"/>
          <w:sz w:val="30"/>
          <w:szCs w:val="30"/>
        </w:rPr>
        <w:t>1.纸质版</w:t>
      </w:r>
      <w:r w:rsidR="00F450EE" w:rsidRPr="00F450EE">
        <w:rPr>
          <w:rFonts w:ascii="仿宋" w:eastAsia="仿宋" w:hAnsi="仿宋" w:hint="eastAsia"/>
          <w:sz w:val="30"/>
          <w:szCs w:val="30"/>
        </w:rPr>
        <w:t>《申请书》</w:t>
      </w:r>
      <w:r>
        <w:rPr>
          <w:rFonts w:ascii="仿宋" w:eastAsia="仿宋" w:hAnsi="仿宋" w:hint="eastAsia"/>
          <w:sz w:val="30"/>
          <w:szCs w:val="30"/>
        </w:rPr>
        <w:t>，</w:t>
      </w:r>
      <w:r w:rsidR="00F450EE" w:rsidRPr="00F450EE">
        <w:rPr>
          <w:rFonts w:ascii="仿宋" w:eastAsia="仿宋" w:hAnsi="仿宋" w:hint="eastAsia"/>
          <w:sz w:val="30"/>
          <w:szCs w:val="30"/>
        </w:rPr>
        <w:t>《项目论证活页》</w:t>
      </w:r>
      <w:r>
        <w:rPr>
          <w:rFonts w:ascii="仿宋" w:eastAsia="仿宋" w:hAnsi="仿宋" w:hint="eastAsia"/>
          <w:sz w:val="30"/>
          <w:szCs w:val="30"/>
        </w:rPr>
        <w:t>（附件3）</w:t>
      </w:r>
      <w:r w:rsidR="00F450EE" w:rsidRPr="00F450EE">
        <w:rPr>
          <w:rFonts w:ascii="仿宋" w:eastAsia="仿宋" w:hAnsi="仿宋" w:hint="eastAsia"/>
          <w:sz w:val="30"/>
          <w:szCs w:val="30"/>
        </w:rPr>
        <w:t>各一式6份，一律用计算机填写、A3纸双面印制，中缝装订</w:t>
      </w:r>
      <w:r>
        <w:rPr>
          <w:rFonts w:ascii="仿宋" w:eastAsia="仿宋" w:hAnsi="仿宋" w:hint="eastAsia"/>
          <w:sz w:val="30"/>
          <w:szCs w:val="30"/>
        </w:rPr>
        <w:t>；</w:t>
      </w:r>
      <w:r w:rsidR="00F450EE" w:rsidRPr="00F450EE">
        <w:rPr>
          <w:rFonts w:ascii="仿宋" w:eastAsia="仿宋" w:hAnsi="仿宋" w:hint="eastAsia"/>
          <w:sz w:val="30"/>
          <w:szCs w:val="30"/>
        </w:rPr>
        <w:t>《2022年河南兴文化工程文化研究专项申报汇总表》</w:t>
      </w:r>
      <w:r>
        <w:rPr>
          <w:rFonts w:ascii="仿宋" w:eastAsia="仿宋" w:hAnsi="仿宋" w:hint="eastAsia"/>
          <w:sz w:val="30"/>
          <w:szCs w:val="30"/>
        </w:rPr>
        <w:t>（附件4）电子版1份；</w:t>
      </w:r>
      <w:hyperlink r:id="rId5" w:history="1">
        <w:r w:rsidRPr="0002358A">
          <w:rPr>
            <w:rStyle w:val="a3"/>
            <w:rFonts w:ascii="仿宋" w:eastAsia="仿宋" w:hAnsi="仿宋" w:hint="eastAsia"/>
            <w:sz w:val="30"/>
            <w:szCs w:val="30"/>
          </w:rPr>
          <w:t>以上材料的电子版发送至zzsqyzkyc@126.com</w:t>
        </w:r>
      </w:hyperlink>
      <w:r>
        <w:rPr>
          <w:rFonts w:ascii="仿宋" w:eastAsia="仿宋" w:hAnsi="仿宋" w:hint="eastAsia"/>
          <w:sz w:val="30"/>
          <w:szCs w:val="30"/>
        </w:rPr>
        <w:t>。</w:t>
      </w:r>
    </w:p>
    <w:p w:rsidR="00F450EE" w:rsidRDefault="007F1DD5" w:rsidP="007F1DD5">
      <w:pPr>
        <w:adjustRightInd w:val="0"/>
        <w:snapToGrid w:val="0"/>
        <w:spacing w:line="520" w:lineRule="exact"/>
        <w:ind w:firstLineChars="200" w:firstLine="600"/>
        <w:rPr>
          <w:rFonts w:ascii="仿宋" w:eastAsia="仿宋" w:hAnsi="仿宋" w:hint="eastAsia"/>
          <w:sz w:val="30"/>
          <w:szCs w:val="30"/>
        </w:rPr>
      </w:pPr>
      <w:r>
        <w:rPr>
          <w:rFonts w:ascii="仿宋" w:eastAsia="仿宋" w:hAnsi="仿宋" w:hint="eastAsia"/>
          <w:sz w:val="30"/>
          <w:szCs w:val="30"/>
        </w:rPr>
        <w:t>2.请在</w:t>
      </w:r>
      <w:r w:rsidR="00F450EE" w:rsidRPr="00F450EE">
        <w:rPr>
          <w:rFonts w:ascii="仿宋" w:eastAsia="仿宋" w:hAnsi="仿宋" w:hint="eastAsia"/>
          <w:sz w:val="30"/>
          <w:szCs w:val="30"/>
        </w:rPr>
        <w:t>2022年5月1</w:t>
      </w:r>
      <w:r>
        <w:rPr>
          <w:rFonts w:ascii="仿宋" w:eastAsia="仿宋" w:hAnsi="仿宋" w:hint="eastAsia"/>
          <w:sz w:val="30"/>
          <w:szCs w:val="30"/>
        </w:rPr>
        <w:t>3</w:t>
      </w:r>
      <w:r w:rsidR="00F450EE" w:rsidRPr="00F450EE">
        <w:rPr>
          <w:rFonts w:ascii="仿宋" w:eastAsia="仿宋" w:hAnsi="仿宋" w:hint="eastAsia"/>
          <w:sz w:val="30"/>
          <w:szCs w:val="30"/>
        </w:rPr>
        <w:t>日</w:t>
      </w:r>
      <w:r>
        <w:rPr>
          <w:rFonts w:ascii="仿宋" w:eastAsia="仿宋" w:hAnsi="仿宋" w:hint="eastAsia"/>
          <w:sz w:val="30"/>
          <w:szCs w:val="30"/>
        </w:rPr>
        <w:t>前提交</w:t>
      </w:r>
      <w:proofErr w:type="gramStart"/>
      <w:r>
        <w:rPr>
          <w:rFonts w:ascii="仿宋" w:eastAsia="仿宋" w:hAnsi="仿宋" w:hint="eastAsia"/>
          <w:sz w:val="30"/>
          <w:szCs w:val="30"/>
        </w:rPr>
        <w:t>至行政</w:t>
      </w:r>
      <w:proofErr w:type="gramEnd"/>
      <w:r>
        <w:rPr>
          <w:rFonts w:ascii="仿宋" w:eastAsia="仿宋" w:hAnsi="仿宋" w:hint="eastAsia"/>
          <w:sz w:val="30"/>
          <w:szCs w:val="30"/>
        </w:rPr>
        <w:t>楼301办公室</w:t>
      </w:r>
      <w:r w:rsidR="00F450EE" w:rsidRPr="00F450EE">
        <w:rPr>
          <w:rFonts w:ascii="仿宋" w:eastAsia="仿宋" w:hAnsi="仿宋" w:hint="eastAsia"/>
          <w:sz w:val="30"/>
          <w:szCs w:val="30"/>
        </w:rPr>
        <w:t>，逾期不予受理。</w:t>
      </w:r>
    </w:p>
    <w:p w:rsidR="007F1DD5" w:rsidRDefault="007F1DD5" w:rsidP="007F1DD5">
      <w:pPr>
        <w:adjustRightInd w:val="0"/>
        <w:snapToGrid w:val="0"/>
        <w:spacing w:line="520" w:lineRule="exact"/>
        <w:ind w:firstLineChars="200" w:firstLine="600"/>
        <w:rPr>
          <w:rFonts w:ascii="仿宋" w:eastAsia="仿宋" w:hAnsi="仿宋" w:hint="eastAsia"/>
          <w:sz w:val="30"/>
          <w:szCs w:val="30"/>
        </w:rPr>
      </w:pPr>
      <w:r>
        <w:rPr>
          <w:rFonts w:ascii="仿宋" w:eastAsia="仿宋" w:hAnsi="仿宋" w:hint="eastAsia"/>
          <w:sz w:val="30"/>
          <w:szCs w:val="30"/>
        </w:rPr>
        <w:t>3.联系人：郭洁玉   申群英</w:t>
      </w:r>
    </w:p>
    <w:p w:rsidR="00F450EE" w:rsidRPr="00F450EE" w:rsidRDefault="007F1DD5" w:rsidP="007F1DD5">
      <w:pPr>
        <w:adjustRightInd w:val="0"/>
        <w:snapToGrid w:val="0"/>
        <w:spacing w:line="520" w:lineRule="exact"/>
        <w:ind w:firstLineChars="200" w:firstLine="600"/>
        <w:rPr>
          <w:rFonts w:ascii="仿宋" w:eastAsia="仿宋" w:hAnsi="仿宋"/>
          <w:sz w:val="30"/>
          <w:szCs w:val="30"/>
        </w:rPr>
      </w:pPr>
      <w:r>
        <w:rPr>
          <w:rFonts w:ascii="仿宋" w:eastAsia="仿宋" w:hAnsi="仿宋" w:hint="eastAsia"/>
          <w:sz w:val="30"/>
          <w:szCs w:val="30"/>
        </w:rPr>
        <w:t xml:space="preserve">  联系电话：67673967</w:t>
      </w:r>
    </w:p>
    <w:p w:rsidR="00F450EE" w:rsidRPr="00F450EE" w:rsidRDefault="00F450EE" w:rsidP="008302A8">
      <w:pPr>
        <w:adjustRightInd w:val="0"/>
        <w:snapToGrid w:val="0"/>
        <w:spacing w:line="520" w:lineRule="exact"/>
        <w:ind w:firstLineChars="200" w:firstLine="600"/>
        <w:rPr>
          <w:rFonts w:ascii="仿宋" w:eastAsia="仿宋" w:hAnsi="仿宋"/>
          <w:sz w:val="30"/>
          <w:szCs w:val="30"/>
        </w:rPr>
      </w:pPr>
      <w:r w:rsidRPr="00F450EE">
        <w:rPr>
          <w:rFonts w:ascii="仿宋" w:eastAsia="仿宋" w:hAnsi="仿宋" w:hint="eastAsia"/>
          <w:sz w:val="30"/>
          <w:szCs w:val="30"/>
        </w:rPr>
        <w:t>附件：</w:t>
      </w:r>
      <w:r w:rsidR="007F1DD5">
        <w:rPr>
          <w:rFonts w:ascii="仿宋" w:eastAsia="仿宋" w:hAnsi="仿宋" w:hint="eastAsia"/>
          <w:sz w:val="30"/>
          <w:szCs w:val="30"/>
        </w:rPr>
        <w:t>申报材料</w:t>
      </w:r>
    </w:p>
    <w:p w:rsidR="00F450EE" w:rsidRPr="00F450EE" w:rsidRDefault="00F450EE" w:rsidP="00F450EE">
      <w:pPr>
        <w:adjustRightInd w:val="0"/>
        <w:snapToGrid w:val="0"/>
        <w:spacing w:line="520" w:lineRule="exact"/>
        <w:ind w:firstLineChars="200" w:firstLine="600"/>
        <w:rPr>
          <w:rFonts w:ascii="仿宋" w:eastAsia="仿宋" w:hAnsi="仿宋"/>
          <w:sz w:val="30"/>
          <w:szCs w:val="30"/>
        </w:rPr>
      </w:pPr>
      <w:r w:rsidRPr="00F450EE">
        <w:rPr>
          <w:rFonts w:ascii="仿宋" w:eastAsia="仿宋" w:hAnsi="仿宋" w:hint="eastAsia"/>
          <w:sz w:val="30"/>
          <w:szCs w:val="30"/>
        </w:rPr>
        <w:t xml:space="preserve">              </w:t>
      </w:r>
      <w:r w:rsidR="008302A8">
        <w:rPr>
          <w:rFonts w:ascii="仿宋" w:eastAsia="仿宋" w:hAnsi="仿宋" w:hint="eastAsia"/>
          <w:sz w:val="30"/>
          <w:szCs w:val="30"/>
        </w:rPr>
        <w:t xml:space="preserve">                   科研处</w:t>
      </w:r>
    </w:p>
    <w:p w:rsidR="00F450EE" w:rsidRPr="00F450EE" w:rsidRDefault="00F450EE" w:rsidP="00F450EE">
      <w:pPr>
        <w:adjustRightInd w:val="0"/>
        <w:snapToGrid w:val="0"/>
        <w:spacing w:line="520" w:lineRule="exact"/>
        <w:ind w:firstLineChars="200" w:firstLine="600"/>
        <w:rPr>
          <w:rFonts w:ascii="仿宋" w:eastAsia="仿宋" w:hAnsi="仿宋"/>
          <w:sz w:val="30"/>
          <w:szCs w:val="30"/>
        </w:rPr>
      </w:pPr>
      <w:r w:rsidRPr="00F450EE">
        <w:rPr>
          <w:rFonts w:ascii="仿宋" w:eastAsia="仿宋" w:hAnsi="仿宋" w:hint="eastAsia"/>
          <w:sz w:val="30"/>
          <w:szCs w:val="30"/>
        </w:rPr>
        <w:t xml:space="preserve">                    </w:t>
      </w:r>
      <w:r w:rsidR="008302A8">
        <w:rPr>
          <w:rFonts w:ascii="仿宋" w:eastAsia="仿宋" w:hAnsi="仿宋" w:hint="eastAsia"/>
          <w:sz w:val="30"/>
          <w:szCs w:val="30"/>
        </w:rPr>
        <w:t xml:space="preserve">        </w:t>
      </w:r>
      <w:r w:rsidRPr="00F450EE">
        <w:rPr>
          <w:rFonts w:ascii="仿宋" w:eastAsia="仿宋" w:hAnsi="仿宋" w:hint="eastAsia"/>
          <w:sz w:val="30"/>
          <w:szCs w:val="30"/>
        </w:rPr>
        <w:t>2022年4月1</w:t>
      </w:r>
      <w:r w:rsidR="008302A8">
        <w:rPr>
          <w:rFonts w:ascii="仿宋" w:eastAsia="仿宋" w:hAnsi="仿宋" w:hint="eastAsia"/>
          <w:sz w:val="30"/>
          <w:szCs w:val="30"/>
        </w:rPr>
        <w:t>9</w:t>
      </w:r>
      <w:r w:rsidRPr="00F450EE">
        <w:rPr>
          <w:rFonts w:ascii="仿宋" w:eastAsia="仿宋" w:hAnsi="仿宋" w:hint="eastAsia"/>
          <w:sz w:val="30"/>
          <w:szCs w:val="30"/>
        </w:rPr>
        <w:t>日</w:t>
      </w:r>
    </w:p>
    <w:sectPr w:rsidR="00F450EE" w:rsidRPr="00F450E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3DD2"/>
    <w:rsid w:val="00433DD2"/>
    <w:rsid w:val="007F1DD5"/>
    <w:rsid w:val="008302A8"/>
    <w:rsid w:val="00C14098"/>
    <w:rsid w:val="00F450EE"/>
    <w:rsid w:val="00FC1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F1DD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F1DD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20197;&#19978;&#26448;&#26009;&#30340;&#30005;&#23376;&#29256;&#21457;&#36865;&#33267;zzsqyzkyc@126.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180</Words>
  <Characters>1028</Characters>
  <Application>Microsoft Office Word</Application>
  <DocSecurity>0</DocSecurity>
  <Lines>8</Lines>
  <Paragraphs>2</Paragraphs>
  <ScaleCrop>false</ScaleCrop>
  <Company>Microsoft</Company>
  <LinksUpToDate>false</LinksUpToDate>
  <CharactersWithSpaces>1206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3</cp:revision>
  <dcterms:created xsi:type="dcterms:W3CDTF">2022-04-19T06:31:00Z</dcterms:created>
  <dcterms:modified xsi:type="dcterms:W3CDTF">2022-04-19T08:04:00Z</dcterms:modified>
</cp:coreProperties>
</file>