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D38" w:rsidRDefault="006714DD" w:rsidP="00D64D38">
      <w:pPr>
        <w:adjustRightInd w:val="0"/>
        <w:snapToGrid w:val="0"/>
        <w:spacing w:line="520" w:lineRule="exact"/>
        <w:jc w:val="center"/>
        <w:rPr>
          <w:rFonts w:ascii="仿宋" w:eastAsia="仿宋" w:hAnsi="仿宋" w:hint="eastAsia"/>
          <w:b/>
          <w:sz w:val="32"/>
          <w:szCs w:val="32"/>
        </w:rPr>
      </w:pPr>
      <w:r w:rsidRPr="006714DD">
        <w:rPr>
          <w:rFonts w:ascii="仿宋" w:eastAsia="仿宋" w:hAnsi="仿宋" w:hint="eastAsia"/>
          <w:b/>
          <w:sz w:val="32"/>
          <w:szCs w:val="32"/>
        </w:rPr>
        <w:t>关于</w:t>
      </w:r>
      <w:r w:rsidR="00D64D38">
        <w:rPr>
          <w:rFonts w:ascii="仿宋" w:eastAsia="仿宋" w:hAnsi="仿宋" w:hint="eastAsia"/>
          <w:b/>
          <w:sz w:val="32"/>
          <w:szCs w:val="32"/>
        </w:rPr>
        <w:t>申报</w:t>
      </w:r>
      <w:r w:rsidRPr="006714DD">
        <w:rPr>
          <w:rFonts w:ascii="仿宋" w:eastAsia="仿宋" w:hAnsi="仿宋" w:hint="eastAsia"/>
          <w:b/>
          <w:sz w:val="32"/>
          <w:szCs w:val="32"/>
        </w:rPr>
        <w:t>2022年河南省社会科学</w:t>
      </w:r>
    </w:p>
    <w:p w:rsidR="006714DD" w:rsidRPr="006714DD" w:rsidRDefault="006714DD" w:rsidP="00D64D38">
      <w:pPr>
        <w:adjustRightInd w:val="0"/>
        <w:snapToGrid w:val="0"/>
        <w:spacing w:line="520" w:lineRule="exact"/>
        <w:jc w:val="center"/>
        <w:rPr>
          <w:rFonts w:ascii="仿宋" w:eastAsia="仿宋" w:hAnsi="仿宋"/>
          <w:b/>
          <w:sz w:val="32"/>
          <w:szCs w:val="32"/>
        </w:rPr>
      </w:pPr>
      <w:r w:rsidRPr="006714DD">
        <w:rPr>
          <w:rFonts w:ascii="仿宋" w:eastAsia="仿宋" w:hAnsi="仿宋" w:hint="eastAsia"/>
          <w:b/>
          <w:sz w:val="32"/>
          <w:szCs w:val="32"/>
        </w:rPr>
        <w:t>规划专题项目</w:t>
      </w:r>
      <w:r w:rsidR="00D64D38">
        <w:rPr>
          <w:rFonts w:ascii="仿宋" w:eastAsia="仿宋" w:hAnsi="仿宋" w:hint="eastAsia"/>
          <w:b/>
          <w:sz w:val="32"/>
          <w:szCs w:val="32"/>
        </w:rPr>
        <w:t>（省级）</w:t>
      </w:r>
      <w:r w:rsidRPr="006714DD">
        <w:rPr>
          <w:rFonts w:ascii="仿宋" w:eastAsia="仿宋" w:hAnsi="仿宋" w:hint="eastAsia"/>
          <w:b/>
          <w:sz w:val="32"/>
          <w:szCs w:val="32"/>
        </w:rPr>
        <w:t>的通知</w:t>
      </w:r>
    </w:p>
    <w:p w:rsidR="006714DD" w:rsidRPr="006714DD" w:rsidRDefault="006714DD" w:rsidP="006714DD">
      <w:pPr>
        <w:adjustRightInd w:val="0"/>
        <w:snapToGrid w:val="0"/>
        <w:spacing w:line="520" w:lineRule="exact"/>
        <w:rPr>
          <w:rFonts w:ascii="仿宋" w:eastAsia="仿宋" w:hAnsi="仿宋"/>
          <w:sz w:val="30"/>
          <w:szCs w:val="30"/>
        </w:rPr>
      </w:pPr>
      <w:r w:rsidRPr="006714DD">
        <w:rPr>
          <w:rFonts w:ascii="仿宋" w:eastAsia="仿宋" w:hAnsi="仿宋" w:hint="eastAsia"/>
          <w:sz w:val="30"/>
          <w:szCs w:val="30"/>
        </w:rPr>
        <w:t>各</w:t>
      </w:r>
      <w:r w:rsidR="00D64D38">
        <w:rPr>
          <w:rFonts w:ascii="仿宋" w:eastAsia="仿宋" w:hAnsi="仿宋" w:hint="eastAsia"/>
          <w:sz w:val="30"/>
          <w:szCs w:val="30"/>
        </w:rPr>
        <w:t>相关教师</w:t>
      </w:r>
      <w:r w:rsidRPr="006714DD">
        <w:rPr>
          <w:rFonts w:ascii="仿宋" w:eastAsia="仿宋" w:hAnsi="仿宋" w:hint="eastAsia"/>
          <w:sz w:val="30"/>
          <w:szCs w:val="30"/>
        </w:rPr>
        <w:t>：</w:t>
      </w:r>
    </w:p>
    <w:p w:rsidR="006714DD" w:rsidRPr="006714DD" w:rsidRDefault="00D64D38" w:rsidP="006714DD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现将</w:t>
      </w:r>
      <w:r w:rsidR="006714DD" w:rsidRPr="006714DD">
        <w:rPr>
          <w:rFonts w:ascii="仿宋" w:eastAsia="仿宋" w:hAnsi="仿宋" w:hint="eastAsia"/>
          <w:sz w:val="30"/>
          <w:szCs w:val="30"/>
        </w:rPr>
        <w:t>20</w:t>
      </w:r>
      <w:bookmarkStart w:id="0" w:name="_GoBack"/>
      <w:bookmarkEnd w:id="0"/>
      <w:r w:rsidR="006714DD" w:rsidRPr="006714DD">
        <w:rPr>
          <w:rFonts w:ascii="仿宋" w:eastAsia="仿宋" w:hAnsi="仿宋" w:hint="eastAsia"/>
          <w:sz w:val="30"/>
          <w:szCs w:val="30"/>
        </w:rPr>
        <w:t>22年河南省社会科学规划“习近平新时代中国特色社会主义思想河南实践、国家战略的河南探索”专题项目</w:t>
      </w:r>
      <w:r>
        <w:rPr>
          <w:rFonts w:ascii="仿宋" w:eastAsia="仿宋" w:hAnsi="仿宋" w:hint="eastAsia"/>
          <w:sz w:val="30"/>
          <w:szCs w:val="30"/>
        </w:rPr>
        <w:t>申报的</w:t>
      </w:r>
      <w:r w:rsidR="006714DD" w:rsidRPr="006714DD">
        <w:rPr>
          <w:rFonts w:ascii="仿宋" w:eastAsia="仿宋" w:hAnsi="仿宋" w:hint="eastAsia"/>
          <w:sz w:val="30"/>
          <w:szCs w:val="30"/>
        </w:rPr>
        <w:t>有关事项通知如下：</w:t>
      </w:r>
    </w:p>
    <w:p w:rsidR="006714DD" w:rsidRPr="006714DD" w:rsidRDefault="00D64D38" w:rsidP="006714DD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一</w:t>
      </w:r>
      <w:r w:rsidR="006714DD" w:rsidRPr="006714DD">
        <w:rPr>
          <w:rFonts w:ascii="仿宋" w:eastAsia="仿宋" w:hAnsi="仿宋" w:hint="eastAsia"/>
          <w:sz w:val="30"/>
          <w:szCs w:val="30"/>
        </w:rPr>
        <w:t>、2022年省社科规划专题项目，共设有58项研究选题（附件</w:t>
      </w:r>
      <w:r>
        <w:rPr>
          <w:rFonts w:ascii="仿宋" w:eastAsia="仿宋" w:hAnsi="仿宋" w:hint="eastAsia"/>
          <w:sz w:val="30"/>
          <w:szCs w:val="30"/>
        </w:rPr>
        <w:t>1</w:t>
      </w:r>
      <w:r w:rsidR="006714DD" w:rsidRPr="006714DD">
        <w:rPr>
          <w:rFonts w:ascii="仿宋" w:eastAsia="仿宋" w:hAnsi="仿宋" w:hint="eastAsia"/>
          <w:sz w:val="30"/>
          <w:szCs w:val="30"/>
        </w:rPr>
        <w:t>），</w:t>
      </w:r>
      <w:proofErr w:type="gramStart"/>
      <w:r w:rsidR="006714DD" w:rsidRPr="006714DD">
        <w:rPr>
          <w:rFonts w:ascii="仿宋" w:eastAsia="仿宋" w:hAnsi="仿宋" w:hint="eastAsia"/>
          <w:sz w:val="30"/>
          <w:szCs w:val="30"/>
        </w:rPr>
        <w:t>申请人需原题</w:t>
      </w:r>
      <w:proofErr w:type="gramEnd"/>
      <w:r w:rsidR="006714DD" w:rsidRPr="006714DD">
        <w:rPr>
          <w:rFonts w:ascii="仿宋" w:eastAsia="仿宋" w:hAnsi="仿宋" w:hint="eastAsia"/>
          <w:sz w:val="30"/>
          <w:szCs w:val="30"/>
        </w:rPr>
        <w:t>申报，每个选题原则上确立1至2项中标课题。</w:t>
      </w:r>
    </w:p>
    <w:p w:rsidR="006714DD" w:rsidRPr="006714DD" w:rsidRDefault="00D64D38" w:rsidP="006714DD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二</w:t>
      </w:r>
      <w:r w:rsidR="006714DD" w:rsidRPr="006714DD">
        <w:rPr>
          <w:rFonts w:ascii="仿宋" w:eastAsia="仿宋" w:hAnsi="仿宋" w:hint="eastAsia"/>
          <w:sz w:val="30"/>
          <w:szCs w:val="30"/>
        </w:rPr>
        <w:t>、申请</w:t>
      </w:r>
      <w:r>
        <w:rPr>
          <w:rFonts w:ascii="仿宋" w:eastAsia="仿宋" w:hAnsi="仿宋" w:hint="eastAsia"/>
          <w:sz w:val="30"/>
          <w:szCs w:val="30"/>
        </w:rPr>
        <w:t>教师</w:t>
      </w:r>
      <w:r w:rsidR="006714DD" w:rsidRPr="006714DD">
        <w:rPr>
          <w:rFonts w:ascii="仿宋" w:eastAsia="仿宋" w:hAnsi="仿宋" w:hint="eastAsia"/>
          <w:sz w:val="30"/>
          <w:szCs w:val="30"/>
        </w:rPr>
        <w:t>要紧紧围绕选题，开展前瞻性研究，预期研究成果应具有较高的实际应用价值，能够为省委、省政府提供有价值的决策参考。研究时间为6个月（自立项通知书下发之日算起）。</w:t>
      </w:r>
    </w:p>
    <w:p w:rsidR="006714DD" w:rsidRPr="006714DD" w:rsidRDefault="00D64D38" w:rsidP="006714DD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三</w:t>
      </w:r>
      <w:r w:rsidR="006714DD" w:rsidRPr="006714DD">
        <w:rPr>
          <w:rFonts w:ascii="仿宋" w:eastAsia="仿宋" w:hAnsi="仿宋" w:hint="eastAsia"/>
          <w:sz w:val="30"/>
          <w:szCs w:val="30"/>
        </w:rPr>
        <w:t>、申请</w:t>
      </w:r>
      <w:r>
        <w:rPr>
          <w:rFonts w:ascii="仿宋" w:eastAsia="仿宋" w:hAnsi="仿宋" w:hint="eastAsia"/>
          <w:sz w:val="30"/>
          <w:szCs w:val="30"/>
        </w:rPr>
        <w:t>教师</w:t>
      </w:r>
      <w:r w:rsidR="006714DD" w:rsidRPr="006714DD">
        <w:rPr>
          <w:rFonts w:ascii="仿宋" w:eastAsia="仿宋" w:hAnsi="仿宋" w:hint="eastAsia"/>
          <w:sz w:val="30"/>
          <w:szCs w:val="30"/>
        </w:rPr>
        <w:t>须遵守中华人民共和国宪法和法律，具有副高级以上（含）专业技术职称，或副处级以上（含）行政职务，或具有博士学位。申请人应对所申报课题具有一定的研究基础和相关科研成果，可以根据研究需要，吸收实际工作部门人员作为课题组成员参与申请。</w:t>
      </w:r>
    </w:p>
    <w:p w:rsidR="00D64D38" w:rsidRDefault="00D64D38" w:rsidP="006714DD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四</w:t>
      </w:r>
      <w:r w:rsidR="006714DD" w:rsidRPr="006714DD">
        <w:rPr>
          <w:rFonts w:ascii="仿宋" w:eastAsia="仿宋" w:hAnsi="仿宋" w:hint="eastAsia"/>
          <w:sz w:val="30"/>
          <w:szCs w:val="30"/>
        </w:rPr>
        <w:t>、申请</w:t>
      </w:r>
      <w:r>
        <w:rPr>
          <w:rFonts w:ascii="仿宋" w:eastAsia="仿宋" w:hAnsi="仿宋" w:hint="eastAsia"/>
          <w:sz w:val="30"/>
          <w:szCs w:val="30"/>
        </w:rPr>
        <w:t>教师</w:t>
      </w:r>
      <w:r w:rsidR="006714DD" w:rsidRPr="006714DD">
        <w:rPr>
          <w:rFonts w:ascii="仿宋" w:eastAsia="仿宋" w:hAnsi="仿宋" w:hint="eastAsia"/>
          <w:sz w:val="30"/>
          <w:szCs w:val="30"/>
        </w:rPr>
        <w:t>本年度不得同时申报省社科规划其他项目。</w:t>
      </w:r>
    </w:p>
    <w:p w:rsidR="006714DD" w:rsidRPr="006714DD" w:rsidRDefault="00D64D38" w:rsidP="006714DD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五</w:t>
      </w:r>
      <w:r w:rsidR="006714DD" w:rsidRPr="006714DD">
        <w:rPr>
          <w:rFonts w:ascii="仿宋" w:eastAsia="仿宋" w:hAnsi="仿宋" w:hint="eastAsia"/>
          <w:sz w:val="30"/>
          <w:szCs w:val="30"/>
        </w:rPr>
        <w:t>、</w:t>
      </w:r>
      <w:r>
        <w:rPr>
          <w:rFonts w:ascii="仿宋" w:eastAsia="仿宋" w:hAnsi="仿宋" w:hint="eastAsia"/>
          <w:sz w:val="30"/>
          <w:szCs w:val="30"/>
        </w:rPr>
        <w:t>申请教师</w:t>
      </w:r>
      <w:r w:rsidR="006714DD" w:rsidRPr="006714DD">
        <w:rPr>
          <w:rFonts w:ascii="仿宋" w:eastAsia="仿宋" w:hAnsi="仿宋" w:hint="eastAsia"/>
          <w:sz w:val="30"/>
          <w:szCs w:val="30"/>
        </w:rPr>
        <w:t>在项目执行期间要遵守相关承诺，履行约定义务，按期完成研究任务。最终成果鉴定采取会议集中鉴定的方式进行，成果等级分为优秀、良好、合格、不合格四个档次。成果等级为优秀的一次性资助资金5万元，发放《河南省哲学社会科学规划项目结项证书》；成果等级为良好的一次性资助资金3万元，发放《河南省哲学社会科学规划项目结项证书》；成果等级为合格的发放《河南省哲学社会科学规划项目结项证书》，但不予资助；成果等级为不合格的不予资助，不发结项证书，不进行</w:t>
      </w:r>
      <w:r w:rsidR="006714DD" w:rsidRPr="006714DD">
        <w:rPr>
          <w:rFonts w:ascii="仿宋" w:eastAsia="仿宋" w:hAnsi="仿宋" w:hint="eastAsia"/>
          <w:sz w:val="30"/>
          <w:szCs w:val="30"/>
        </w:rPr>
        <w:lastRenderedPageBreak/>
        <w:t>二次鉴定。</w:t>
      </w:r>
    </w:p>
    <w:p w:rsidR="006714DD" w:rsidRPr="006714DD" w:rsidRDefault="00D64D38" w:rsidP="006714DD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六</w:t>
      </w:r>
      <w:r w:rsidR="006714DD" w:rsidRPr="006714DD">
        <w:rPr>
          <w:rFonts w:ascii="仿宋" w:eastAsia="仿宋" w:hAnsi="仿宋" w:hint="eastAsia"/>
          <w:sz w:val="30"/>
          <w:szCs w:val="30"/>
        </w:rPr>
        <w:t>、申请</w:t>
      </w:r>
      <w:r>
        <w:rPr>
          <w:rFonts w:ascii="仿宋" w:eastAsia="仿宋" w:hAnsi="仿宋" w:hint="eastAsia"/>
          <w:sz w:val="30"/>
          <w:szCs w:val="30"/>
        </w:rPr>
        <w:t>教师</w:t>
      </w:r>
      <w:r w:rsidR="006714DD" w:rsidRPr="006714DD">
        <w:rPr>
          <w:rFonts w:ascii="仿宋" w:eastAsia="仿宋" w:hAnsi="仿宋" w:hint="eastAsia"/>
          <w:sz w:val="30"/>
          <w:szCs w:val="30"/>
        </w:rPr>
        <w:t>要按照《河南省社会科学规划专题项目申请书》</w:t>
      </w:r>
      <w:r>
        <w:rPr>
          <w:rFonts w:ascii="仿宋" w:eastAsia="仿宋" w:hAnsi="仿宋" w:hint="eastAsia"/>
          <w:sz w:val="30"/>
          <w:szCs w:val="30"/>
        </w:rPr>
        <w:t>（附件2）</w:t>
      </w:r>
      <w:r w:rsidR="006714DD" w:rsidRPr="006714DD">
        <w:rPr>
          <w:rFonts w:ascii="仿宋" w:eastAsia="仿宋" w:hAnsi="仿宋" w:hint="eastAsia"/>
          <w:sz w:val="30"/>
          <w:szCs w:val="30"/>
        </w:rPr>
        <w:t>的要求如实填写申请材料，并保证没有知识产权争议。凡弄虚作假者，一经发现并查实后，取消申报资格。</w:t>
      </w:r>
    </w:p>
    <w:p w:rsidR="006714DD" w:rsidRPr="006714DD" w:rsidRDefault="00D64D38" w:rsidP="006714DD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七、申请教师提交</w:t>
      </w:r>
      <w:r w:rsidR="006714DD" w:rsidRPr="006714DD">
        <w:rPr>
          <w:rFonts w:ascii="仿宋" w:eastAsia="仿宋" w:hAnsi="仿宋" w:hint="eastAsia"/>
          <w:sz w:val="30"/>
          <w:szCs w:val="30"/>
        </w:rPr>
        <w:t>材料</w:t>
      </w:r>
      <w:r>
        <w:rPr>
          <w:rFonts w:ascii="仿宋" w:eastAsia="仿宋" w:hAnsi="仿宋" w:hint="eastAsia"/>
          <w:sz w:val="30"/>
          <w:szCs w:val="30"/>
        </w:rPr>
        <w:t>要求</w:t>
      </w:r>
      <w:r w:rsidR="006714DD" w:rsidRPr="006714DD">
        <w:rPr>
          <w:rFonts w:ascii="仿宋" w:eastAsia="仿宋" w:hAnsi="仿宋" w:hint="eastAsia"/>
          <w:sz w:val="30"/>
          <w:szCs w:val="30"/>
        </w:rPr>
        <w:t>：</w:t>
      </w:r>
    </w:p>
    <w:p w:rsidR="006714DD" w:rsidRDefault="006714DD" w:rsidP="00D64D38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6714DD">
        <w:rPr>
          <w:rFonts w:ascii="仿宋" w:eastAsia="仿宋" w:hAnsi="仿宋" w:hint="eastAsia"/>
          <w:sz w:val="30"/>
          <w:szCs w:val="30"/>
        </w:rPr>
        <w:t>1.</w:t>
      </w:r>
      <w:r w:rsidR="00D64D38">
        <w:rPr>
          <w:rFonts w:ascii="仿宋" w:eastAsia="仿宋" w:hAnsi="仿宋" w:hint="eastAsia"/>
          <w:sz w:val="30"/>
          <w:szCs w:val="30"/>
        </w:rPr>
        <w:t>纸质版</w:t>
      </w:r>
      <w:r w:rsidRPr="006714DD">
        <w:rPr>
          <w:rFonts w:ascii="仿宋" w:eastAsia="仿宋" w:hAnsi="仿宋" w:hint="eastAsia"/>
          <w:sz w:val="30"/>
          <w:szCs w:val="30"/>
        </w:rPr>
        <w:t>《申请书》《项目论证活页》</w:t>
      </w:r>
      <w:r w:rsidR="00D64D38">
        <w:rPr>
          <w:rFonts w:ascii="仿宋" w:eastAsia="仿宋" w:hAnsi="仿宋" w:hint="eastAsia"/>
          <w:sz w:val="30"/>
          <w:szCs w:val="30"/>
        </w:rPr>
        <w:t>（附件3）</w:t>
      </w:r>
      <w:r w:rsidRPr="006714DD">
        <w:rPr>
          <w:rFonts w:ascii="仿宋" w:eastAsia="仿宋" w:hAnsi="仿宋" w:hint="eastAsia"/>
          <w:sz w:val="30"/>
          <w:szCs w:val="30"/>
        </w:rPr>
        <w:t>各一式6份，用A3纸双面印制</w:t>
      </w:r>
      <w:r w:rsidR="00D64D38">
        <w:rPr>
          <w:rFonts w:ascii="仿宋" w:eastAsia="仿宋" w:hAnsi="仿宋" w:hint="eastAsia"/>
          <w:sz w:val="30"/>
          <w:szCs w:val="30"/>
        </w:rPr>
        <w:t>，中缝装订；</w:t>
      </w:r>
      <w:r w:rsidRPr="006714DD">
        <w:rPr>
          <w:rFonts w:ascii="仿宋" w:eastAsia="仿宋" w:hAnsi="仿宋" w:hint="eastAsia"/>
          <w:sz w:val="30"/>
          <w:szCs w:val="30"/>
        </w:rPr>
        <w:t>《2022年河南省社会科学规划专题项目申报汇总表》</w:t>
      </w:r>
      <w:r w:rsidR="00D64D38">
        <w:rPr>
          <w:rFonts w:ascii="仿宋" w:eastAsia="仿宋" w:hAnsi="仿宋" w:hint="eastAsia"/>
          <w:sz w:val="30"/>
          <w:szCs w:val="30"/>
        </w:rPr>
        <w:t>（附件4）电子版1份；</w:t>
      </w:r>
      <w:r w:rsidR="00D64D38" w:rsidRPr="00D64D38">
        <w:rPr>
          <w:rFonts w:ascii="仿宋" w:eastAsia="仿宋" w:hAnsi="仿宋" w:hint="eastAsia"/>
          <w:sz w:val="30"/>
          <w:szCs w:val="30"/>
        </w:rPr>
        <w:t>以上材料的电子版发送至zzsqyzkyc@126.com</w:t>
      </w:r>
      <w:r w:rsidR="00D64D38">
        <w:rPr>
          <w:rFonts w:ascii="仿宋" w:eastAsia="仿宋" w:hAnsi="仿宋" w:hint="eastAsia"/>
          <w:sz w:val="30"/>
          <w:szCs w:val="30"/>
        </w:rPr>
        <w:t>。</w:t>
      </w:r>
    </w:p>
    <w:p w:rsidR="00D64D38" w:rsidRDefault="00D64D38" w:rsidP="00D64D38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2.请在</w:t>
      </w:r>
      <w:r w:rsidRPr="006714DD">
        <w:rPr>
          <w:rFonts w:ascii="仿宋" w:eastAsia="仿宋" w:hAnsi="仿宋" w:hint="eastAsia"/>
          <w:sz w:val="30"/>
          <w:szCs w:val="30"/>
        </w:rPr>
        <w:t>2022年5月1</w:t>
      </w:r>
      <w:r>
        <w:rPr>
          <w:rFonts w:ascii="仿宋" w:eastAsia="仿宋" w:hAnsi="仿宋" w:hint="eastAsia"/>
          <w:sz w:val="30"/>
          <w:szCs w:val="30"/>
        </w:rPr>
        <w:t>3</w:t>
      </w:r>
      <w:r w:rsidRPr="006714DD">
        <w:rPr>
          <w:rFonts w:ascii="仿宋" w:eastAsia="仿宋" w:hAnsi="仿宋" w:hint="eastAsia"/>
          <w:sz w:val="30"/>
          <w:szCs w:val="30"/>
        </w:rPr>
        <w:t>日</w:t>
      </w:r>
      <w:r>
        <w:rPr>
          <w:rFonts w:ascii="仿宋" w:eastAsia="仿宋" w:hAnsi="仿宋" w:hint="eastAsia"/>
          <w:sz w:val="30"/>
          <w:szCs w:val="30"/>
        </w:rPr>
        <w:t>前提交</w:t>
      </w:r>
      <w:proofErr w:type="gramStart"/>
      <w:r>
        <w:rPr>
          <w:rFonts w:ascii="仿宋" w:eastAsia="仿宋" w:hAnsi="仿宋" w:hint="eastAsia"/>
          <w:sz w:val="30"/>
          <w:szCs w:val="30"/>
        </w:rPr>
        <w:t>至行政</w:t>
      </w:r>
      <w:proofErr w:type="gramEnd"/>
      <w:r>
        <w:rPr>
          <w:rFonts w:ascii="仿宋" w:eastAsia="仿宋" w:hAnsi="仿宋" w:hint="eastAsia"/>
          <w:sz w:val="30"/>
          <w:szCs w:val="30"/>
        </w:rPr>
        <w:t>楼301办公室，</w:t>
      </w:r>
      <w:r w:rsidRPr="006714DD">
        <w:rPr>
          <w:rFonts w:ascii="仿宋" w:eastAsia="仿宋" w:hAnsi="仿宋" w:hint="eastAsia"/>
          <w:sz w:val="30"/>
          <w:szCs w:val="30"/>
        </w:rPr>
        <w:t>逾期不予受理。</w:t>
      </w:r>
    </w:p>
    <w:p w:rsidR="00D64D38" w:rsidRDefault="00D64D38" w:rsidP="00D64D38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3.联系人：郭洁玉   申群英</w:t>
      </w:r>
    </w:p>
    <w:p w:rsidR="006714DD" w:rsidRPr="006714DD" w:rsidRDefault="00D64D38" w:rsidP="00D64D38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联系电话：67673967</w:t>
      </w:r>
    </w:p>
    <w:p w:rsidR="006714DD" w:rsidRPr="006714DD" w:rsidRDefault="006714DD" w:rsidP="00D64D38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6714DD">
        <w:rPr>
          <w:rFonts w:ascii="仿宋" w:eastAsia="仿宋" w:hAnsi="仿宋" w:hint="eastAsia"/>
          <w:sz w:val="30"/>
          <w:szCs w:val="30"/>
        </w:rPr>
        <w:t>附件:</w:t>
      </w:r>
      <w:r w:rsidR="00D64D38">
        <w:rPr>
          <w:rFonts w:ascii="仿宋" w:eastAsia="仿宋" w:hAnsi="仿宋" w:hint="eastAsia"/>
          <w:sz w:val="30"/>
          <w:szCs w:val="30"/>
        </w:rPr>
        <w:t>申报材料</w:t>
      </w:r>
    </w:p>
    <w:p w:rsidR="006714DD" w:rsidRPr="006714DD" w:rsidRDefault="00D64D38" w:rsidP="00D64D38">
      <w:pPr>
        <w:adjustRightInd w:val="0"/>
        <w:snapToGrid w:val="0"/>
        <w:spacing w:line="520" w:lineRule="exact"/>
        <w:ind w:firstLineChars="1850" w:firstLine="555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科研处</w:t>
      </w:r>
    </w:p>
    <w:p w:rsidR="006714DD" w:rsidRPr="006714DD" w:rsidRDefault="006714DD" w:rsidP="006714DD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6714DD">
        <w:rPr>
          <w:rFonts w:ascii="仿宋" w:eastAsia="仿宋" w:hAnsi="仿宋" w:hint="eastAsia"/>
          <w:sz w:val="30"/>
          <w:szCs w:val="30"/>
        </w:rPr>
        <w:t xml:space="preserve"> </w:t>
      </w:r>
      <w:r>
        <w:rPr>
          <w:rFonts w:ascii="仿宋" w:eastAsia="仿宋" w:hAnsi="仿宋" w:hint="eastAsia"/>
          <w:sz w:val="30"/>
          <w:szCs w:val="30"/>
        </w:rPr>
        <w:t xml:space="preserve">                           </w:t>
      </w:r>
      <w:r w:rsidRPr="006714DD">
        <w:rPr>
          <w:rFonts w:ascii="仿宋" w:eastAsia="仿宋" w:hAnsi="仿宋" w:hint="eastAsia"/>
          <w:sz w:val="30"/>
          <w:szCs w:val="30"/>
        </w:rPr>
        <w:t>2022年4月1</w:t>
      </w:r>
      <w:r w:rsidR="00D64D38">
        <w:rPr>
          <w:rFonts w:ascii="仿宋" w:eastAsia="仿宋" w:hAnsi="仿宋" w:hint="eastAsia"/>
          <w:sz w:val="30"/>
          <w:szCs w:val="30"/>
        </w:rPr>
        <w:t>9</w:t>
      </w:r>
      <w:r w:rsidRPr="006714DD">
        <w:rPr>
          <w:rFonts w:ascii="仿宋" w:eastAsia="仿宋" w:hAnsi="仿宋" w:hint="eastAsia"/>
          <w:sz w:val="30"/>
          <w:szCs w:val="30"/>
        </w:rPr>
        <w:t>日</w:t>
      </w:r>
    </w:p>
    <w:sectPr w:rsidR="006714DD" w:rsidRPr="006714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338"/>
    <w:rsid w:val="006714DD"/>
    <w:rsid w:val="00940338"/>
    <w:rsid w:val="00C14098"/>
    <w:rsid w:val="00D64D38"/>
    <w:rsid w:val="00FC1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64D3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64D3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141</Words>
  <Characters>804</Characters>
  <Application>Microsoft Office Word</Application>
  <DocSecurity>0</DocSecurity>
  <Lines>6</Lines>
  <Paragraphs>1</Paragraphs>
  <ScaleCrop>false</ScaleCrop>
  <Company>Microsoft</Company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3</cp:revision>
  <dcterms:created xsi:type="dcterms:W3CDTF">2022-04-19T06:22:00Z</dcterms:created>
  <dcterms:modified xsi:type="dcterms:W3CDTF">2022-04-19T07:48:00Z</dcterms:modified>
</cp:coreProperties>
</file>